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01F2" w14:textId="77777777" w:rsidR="005A6052" w:rsidRPr="00AC328B" w:rsidRDefault="005A6052" w:rsidP="005A6052">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531C18">
        <w:rPr>
          <w:rFonts w:ascii="Times New Roman" w:hAnsi="Times New Roman"/>
        </w:rPr>
        <w:t>3</w:t>
      </w:r>
      <w:r w:rsidRPr="00AC328B">
        <w:rPr>
          <w:rFonts w:ascii="Times New Roman" w:hAnsi="Times New Roman"/>
        </w:rPr>
        <w:t>-</w:t>
      </w:r>
      <w:r w:rsidR="00531C18">
        <w:rPr>
          <w:rFonts w:ascii="Times New Roman" w:hAnsi="Times New Roman"/>
        </w:rPr>
        <w:t xml:space="preserve">RESINOUS </w:t>
      </w:r>
      <w:r w:rsidR="002F3D5A">
        <w:rPr>
          <w:rFonts w:ascii="Times New Roman" w:hAnsi="Times New Roman"/>
        </w:rPr>
        <w:t>QUARTZ</w:t>
      </w:r>
      <w:r w:rsidR="002F1580">
        <w:rPr>
          <w:rFonts w:ascii="Times New Roman" w:hAnsi="Times New Roman"/>
        </w:rPr>
        <w:t xml:space="preserve"> FLOORI</w:t>
      </w:r>
      <w:r w:rsidRPr="00AC328B">
        <w:rPr>
          <w:rFonts w:ascii="Times New Roman" w:hAnsi="Times New Roman"/>
        </w:rPr>
        <w:t>NG</w:t>
      </w:r>
    </w:p>
    <w:p w14:paraId="77B770B6" w14:textId="77777777" w:rsidR="0041228B" w:rsidRPr="00AC328B" w:rsidRDefault="00531C18" w:rsidP="005A6052">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 xml:space="preserve">RESUFLOR DECO </w:t>
      </w:r>
      <w:r w:rsidR="00472FB0">
        <w:rPr>
          <w:rFonts w:ascii="Times New Roman" w:hAnsi="Times New Roman"/>
          <w:b/>
        </w:rPr>
        <w:t>QUARTZ</w:t>
      </w:r>
      <w:r>
        <w:rPr>
          <w:rFonts w:ascii="Times New Roman" w:hAnsi="Times New Roman"/>
          <w:b/>
        </w:rPr>
        <w:t xml:space="preserve"> DB23</w:t>
      </w:r>
      <w:r w:rsidR="0073529C">
        <w:rPr>
          <w:rFonts w:ascii="Times New Roman" w:hAnsi="Times New Roman"/>
          <w:b/>
        </w:rPr>
        <w:t xml:space="preserve"> </w:t>
      </w:r>
      <w:r w:rsidR="002F3D5A">
        <w:rPr>
          <w:rFonts w:ascii="Times New Roman" w:hAnsi="Times New Roman"/>
          <w:b/>
        </w:rPr>
        <w:t>EPOXY</w:t>
      </w:r>
      <w:r w:rsidR="0073529C">
        <w:rPr>
          <w:rFonts w:ascii="Times New Roman" w:hAnsi="Times New Roman"/>
          <w:b/>
        </w:rPr>
        <w:t xml:space="preserve"> FLOORING</w:t>
      </w:r>
      <w:r>
        <w:rPr>
          <w:rFonts w:ascii="Times New Roman" w:hAnsi="Times New Roman"/>
          <w:b/>
        </w:rPr>
        <w:t xml:space="preserve"> SYSTEM</w:t>
      </w:r>
      <w:r w:rsidR="0073529C">
        <w:rPr>
          <w:rFonts w:ascii="Times New Roman" w:hAnsi="Times New Roman"/>
          <w:b/>
        </w:rPr>
        <w:t xml:space="preserve"> (3/16”)</w:t>
      </w:r>
      <w:r w:rsidR="002F3D5A">
        <w:rPr>
          <w:rFonts w:ascii="Times New Roman" w:hAnsi="Times New Roman"/>
          <w:b/>
        </w:rPr>
        <w:t xml:space="preserve"> </w:t>
      </w:r>
      <w:r w:rsidR="004A4B9B">
        <w:rPr>
          <w:rFonts w:ascii="Times New Roman" w:hAnsi="Times New Roman"/>
          <w:b/>
        </w:rPr>
        <w:t xml:space="preserve">– DOUBLE </w:t>
      </w:r>
      <w:r w:rsidR="002F3D5A">
        <w:rPr>
          <w:rFonts w:ascii="Times New Roman" w:hAnsi="Times New Roman"/>
          <w:b/>
        </w:rPr>
        <w:t>BROADCAST</w:t>
      </w:r>
      <w:r>
        <w:rPr>
          <w:rFonts w:ascii="Times New Roman" w:hAnsi="Times New Roman"/>
          <w:b/>
        </w:rPr>
        <w:t xml:space="preserve"> (Q11)</w:t>
      </w:r>
      <w:r w:rsidR="002F3D5A">
        <w:rPr>
          <w:rFonts w:ascii="Times New Roman" w:hAnsi="Times New Roman"/>
          <w:b/>
        </w:rPr>
        <w:t xml:space="preserve"> </w:t>
      </w:r>
      <w:r w:rsidR="008D3AEF">
        <w:rPr>
          <w:rFonts w:ascii="Times New Roman" w:hAnsi="Times New Roman"/>
          <w:b/>
        </w:rPr>
        <w:t xml:space="preserve">STANDARD </w:t>
      </w:r>
      <w:r w:rsidR="0073529C">
        <w:rPr>
          <w:rFonts w:ascii="Times New Roman" w:hAnsi="Times New Roman"/>
          <w:b/>
        </w:rPr>
        <w:t>TEXTURE</w:t>
      </w:r>
      <w:r w:rsidR="008D3AEF">
        <w:rPr>
          <w:rFonts w:ascii="Times New Roman" w:hAnsi="Times New Roman"/>
          <w:b/>
        </w:rPr>
        <w:t xml:space="preserve"> </w:t>
      </w:r>
      <w:r w:rsidR="002F3D5A">
        <w:rPr>
          <w:rFonts w:ascii="Times New Roman" w:hAnsi="Times New Roman"/>
          <w:b/>
        </w:rPr>
        <w:t>WITH URETHANE TOPCOAT</w:t>
      </w:r>
      <w:r w:rsidR="0073529C">
        <w:rPr>
          <w:rFonts w:ascii="Times New Roman" w:hAnsi="Times New Roman"/>
          <w:b/>
        </w:rPr>
        <w:t xml:space="preserve"> </w:t>
      </w:r>
    </w:p>
    <w:p w14:paraId="536BE11D"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6CA7FE0F"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03CA6E34"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07F271F9"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7B0B0FF5"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7270142D"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50C2EB06"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60BF1593"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1DABA4C9"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5CDD7A93"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37B44526"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19CDA44A" w14:textId="77777777" w:rsidR="000F1145" w:rsidRDefault="002F3D5A"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Quartz</w:t>
      </w:r>
      <w:r w:rsidR="00956745">
        <w:rPr>
          <w:rFonts w:ascii="Times New Roman" w:hAnsi="Times New Roman"/>
        </w:rPr>
        <w:t xml:space="preserve"> flooring system as shown on the drawings and in schedules.</w:t>
      </w:r>
    </w:p>
    <w:p w14:paraId="01246A6D"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6D138C45"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21F92782"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6E6D6F94"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775E7A4C"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7E86A76C"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0ED1D725"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23375220"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1C566B7F" w14:textId="77777777" w:rsidR="00F3291F" w:rsidRDefault="00F3291F" w:rsidP="00F3291F">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w:t>
      </w:r>
      <w:r w:rsidR="0032097D">
        <w:rPr>
          <w:rFonts w:ascii="Times New Roman" w:hAnsi="Times New Roman"/>
        </w:rPr>
        <w:t>n</w:t>
      </w:r>
      <w:r>
        <w:rPr>
          <w:rFonts w:ascii="Times New Roman" w:hAnsi="Times New Roman"/>
        </w:rPr>
        <w:t xml:space="preserve"> </w:t>
      </w:r>
      <w:r w:rsidR="002F3D5A">
        <w:rPr>
          <w:rFonts w:ascii="Times New Roman" w:hAnsi="Times New Roman"/>
        </w:rPr>
        <w:t>epoxy</w:t>
      </w:r>
      <w:r>
        <w:rPr>
          <w:rFonts w:ascii="Times New Roman" w:hAnsi="Times New Roman"/>
        </w:rPr>
        <w:t xml:space="preserve"> based multi roller applied flooring system with </w:t>
      </w:r>
      <w:r w:rsidR="00445C1F">
        <w:rPr>
          <w:rFonts w:ascii="Times New Roman" w:hAnsi="Times New Roman"/>
        </w:rPr>
        <w:t xml:space="preserve">Q </w:t>
      </w:r>
      <w:r w:rsidR="0073529C">
        <w:rPr>
          <w:rFonts w:ascii="Times New Roman" w:hAnsi="Times New Roman"/>
        </w:rPr>
        <w:t>11</w:t>
      </w:r>
      <w:r w:rsidR="00472FB0">
        <w:rPr>
          <w:rFonts w:ascii="Times New Roman" w:hAnsi="Times New Roman"/>
        </w:rPr>
        <w:t xml:space="preserve"> colored</w:t>
      </w:r>
      <w:r w:rsidR="002C7D48">
        <w:rPr>
          <w:rFonts w:ascii="Times New Roman" w:hAnsi="Times New Roman"/>
        </w:rPr>
        <w:t xml:space="preserve"> quartz aggregate</w:t>
      </w:r>
      <w:r w:rsidR="008D3AEF">
        <w:rPr>
          <w:rFonts w:ascii="Times New Roman" w:hAnsi="Times New Roman"/>
        </w:rPr>
        <w:t xml:space="preserve"> </w:t>
      </w:r>
      <w:r>
        <w:rPr>
          <w:rFonts w:ascii="Times New Roman" w:hAnsi="Times New Roman"/>
        </w:rPr>
        <w:t xml:space="preserve">and </w:t>
      </w:r>
      <w:r w:rsidR="002F3D5A">
        <w:rPr>
          <w:rFonts w:ascii="Times New Roman" w:hAnsi="Times New Roman"/>
        </w:rPr>
        <w:t xml:space="preserve">urethane </w:t>
      </w:r>
      <w:r>
        <w:rPr>
          <w:rFonts w:ascii="Times New Roman" w:hAnsi="Times New Roman"/>
        </w:rPr>
        <w:t xml:space="preserve">topcoat.  The system shall have the color and texture as specified by the Owner with a nominal thickness of </w:t>
      </w:r>
      <w:r w:rsidR="0073529C">
        <w:rPr>
          <w:rFonts w:ascii="Times New Roman" w:hAnsi="Times New Roman"/>
        </w:rPr>
        <w:t>3/16</w:t>
      </w:r>
      <w:r>
        <w:rPr>
          <w:rFonts w:ascii="Times New Roman" w:hAnsi="Times New Roman"/>
        </w:rPr>
        <w:t xml:space="preserve"> inch.  It shall be applied to the prepared area(s) as defined in the plans strictly in accordance with the Manufacturer's recommendations.</w:t>
      </w:r>
    </w:p>
    <w:p w14:paraId="3A66A0C2" w14:textId="77777777" w:rsidR="00F3291F" w:rsidRDefault="00F3291F" w:rsidP="00F3291F">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Cove base (if required) to be applied where noted on plans and per manufacturers standard details unless otherwise noted.</w:t>
      </w:r>
    </w:p>
    <w:p w14:paraId="0E32001B" w14:textId="77777777" w:rsidR="00AC328B" w:rsidRDefault="00AC328B" w:rsidP="00F3291F">
      <w:pPr>
        <w:tabs>
          <w:tab w:val="left" w:pos="576"/>
          <w:tab w:val="left" w:pos="1008"/>
          <w:tab w:val="left" w:pos="1440"/>
          <w:tab w:val="left" w:pos="1728"/>
          <w:tab w:val="left" w:pos="2016"/>
          <w:tab w:val="left" w:pos="2304"/>
        </w:tabs>
        <w:outlineLvl w:val="0"/>
        <w:rPr>
          <w:rFonts w:ascii="Times New Roman" w:hAnsi="Times New Roman"/>
        </w:rPr>
      </w:pPr>
    </w:p>
    <w:p w14:paraId="2F3AC62E"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7CD1994A" w14:textId="77777777" w:rsidR="00F3291F" w:rsidRDefault="00F3291F" w:rsidP="00F3291F">
      <w:pPr>
        <w:tabs>
          <w:tab w:val="left" w:pos="576"/>
          <w:tab w:val="left" w:pos="1008"/>
          <w:tab w:val="left" w:pos="1440"/>
          <w:tab w:val="left" w:pos="1728"/>
          <w:tab w:val="left" w:pos="2016"/>
          <w:tab w:val="left" w:pos="2304"/>
        </w:tabs>
        <w:ind w:left="180"/>
        <w:rPr>
          <w:rFonts w:ascii="Times New Roman" w:hAnsi="Times New Roman"/>
        </w:rPr>
      </w:pPr>
    </w:p>
    <w:p w14:paraId="0FF2B022" w14:textId="77777777" w:rsidR="00F3291F" w:rsidRDefault="00F3291F" w:rsidP="009B517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Product Data:  Latest edition of Manufacturer's literature including performance data and installation </w:t>
      </w:r>
      <w:r w:rsidR="00A56EC1">
        <w:rPr>
          <w:rFonts w:ascii="Times New Roman" w:hAnsi="Times New Roman"/>
        </w:rPr>
        <w:t>p</w:t>
      </w:r>
      <w:r>
        <w:rPr>
          <w:rFonts w:ascii="Times New Roman" w:hAnsi="Times New Roman"/>
        </w:rPr>
        <w:t>rocedures.</w:t>
      </w:r>
    </w:p>
    <w:p w14:paraId="6C5BD2C1" w14:textId="77777777" w:rsidR="00F3291F" w:rsidRDefault="00F3291F" w:rsidP="009B517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Safety Data Sheet (SDS) for each product being used.</w:t>
      </w:r>
    </w:p>
    <w:p w14:paraId="19B11E1E" w14:textId="77777777" w:rsidR="000F1145" w:rsidRDefault="00F3291F" w:rsidP="009B517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Samples: A </w:t>
      </w:r>
      <w:proofErr w:type="gramStart"/>
      <w:r w:rsidR="00332D69">
        <w:rPr>
          <w:rFonts w:ascii="Times New Roman" w:hAnsi="Times New Roman"/>
        </w:rPr>
        <w:t>3</w:t>
      </w:r>
      <w:r>
        <w:rPr>
          <w:rFonts w:ascii="Times New Roman" w:hAnsi="Times New Roman"/>
        </w:rPr>
        <w:t xml:space="preserve"> inch</w:t>
      </w:r>
      <w:proofErr w:type="gramEnd"/>
      <w:r>
        <w:rPr>
          <w:rFonts w:ascii="Times New Roman" w:hAnsi="Times New Roman"/>
        </w:rPr>
        <w:t xml:space="preserve"> square sample of the proposed system.  Color, texture, and thickness shall be representative of overall appearance of finished system</w:t>
      </w:r>
      <w:r w:rsidR="00A3209C">
        <w:rPr>
          <w:rFonts w:ascii="Times New Roman" w:hAnsi="Times New Roman"/>
        </w:rPr>
        <w:t>.</w:t>
      </w:r>
    </w:p>
    <w:p w14:paraId="3ADD1CDF" w14:textId="77777777" w:rsidR="00CE4EB0" w:rsidRDefault="00CE4EB0">
      <w:pPr>
        <w:tabs>
          <w:tab w:val="left" w:pos="576"/>
          <w:tab w:val="left" w:pos="1008"/>
          <w:tab w:val="left" w:pos="1440"/>
          <w:tab w:val="left" w:pos="1728"/>
          <w:tab w:val="left" w:pos="2016"/>
          <w:tab w:val="left" w:pos="2304"/>
        </w:tabs>
        <w:ind w:left="1440" w:hanging="1440"/>
        <w:rPr>
          <w:rFonts w:ascii="Times New Roman" w:hAnsi="Times New Roman"/>
        </w:rPr>
      </w:pPr>
    </w:p>
    <w:p w14:paraId="4FA964C9" w14:textId="77777777" w:rsidR="0041228B" w:rsidRDefault="00412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w:t>
      </w:r>
      <w:r w:rsidR="00F3291F">
        <w:rPr>
          <w:rFonts w:ascii="Times New Roman" w:hAnsi="Times New Roman"/>
        </w:rPr>
        <w:t>5</w:t>
      </w:r>
      <w:r>
        <w:rPr>
          <w:rFonts w:ascii="Times New Roman" w:hAnsi="Times New Roman"/>
        </w:rPr>
        <w:tab/>
        <w:t>QUALITY ASSURANCE</w:t>
      </w:r>
    </w:p>
    <w:p w14:paraId="308C61B1" w14:textId="77777777" w:rsidR="00CE4EB0" w:rsidRDefault="00CE4EB0">
      <w:pPr>
        <w:tabs>
          <w:tab w:val="left" w:pos="576"/>
          <w:tab w:val="left" w:pos="1008"/>
          <w:tab w:val="left" w:pos="1440"/>
          <w:tab w:val="left" w:pos="1728"/>
          <w:tab w:val="left" w:pos="2016"/>
          <w:tab w:val="left" w:pos="2304"/>
        </w:tabs>
        <w:outlineLvl w:val="0"/>
        <w:rPr>
          <w:rFonts w:ascii="Times New Roman" w:hAnsi="Times New Roman"/>
        </w:rPr>
      </w:pPr>
    </w:p>
    <w:p w14:paraId="148C81A5" w14:textId="77777777" w:rsidR="009B5175" w:rsidRDefault="00CE4EB0" w:rsidP="009B5175">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sidR="009B5175">
        <w:rPr>
          <w:rFonts w:ascii="Times New Roman" w:hAnsi="Times New Roman"/>
        </w:rPr>
        <w:t>A</w:t>
      </w:r>
      <w:r w:rsidR="0041228B">
        <w:rPr>
          <w:rFonts w:ascii="Times New Roman" w:hAnsi="Times New Roman"/>
        </w:rPr>
        <w:t>.</w:t>
      </w:r>
      <w:r w:rsidR="0041228B">
        <w:rPr>
          <w:rFonts w:ascii="Times New Roman" w:hAnsi="Times New Roman"/>
        </w:rPr>
        <w:tab/>
        <w:t xml:space="preserve">The Manufacturer shall have a minimum of 10 years experience in the production, sales, and technical </w:t>
      </w:r>
    </w:p>
    <w:p w14:paraId="6D564F36" w14:textId="77777777" w:rsidR="0041228B" w:rsidRDefault="009B5175" w:rsidP="009B5175">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su</w:t>
      </w:r>
      <w:r>
        <w:rPr>
          <w:rFonts w:ascii="Times New Roman" w:hAnsi="Times New Roman"/>
        </w:rPr>
        <w:t xml:space="preserve">pport </w:t>
      </w:r>
      <w:r w:rsidR="0041228B">
        <w:rPr>
          <w:rFonts w:ascii="Times New Roman" w:hAnsi="Times New Roman"/>
        </w:rPr>
        <w:t>of</w:t>
      </w:r>
      <w:r w:rsidR="00BC6B9F">
        <w:rPr>
          <w:rFonts w:ascii="Times New Roman" w:hAnsi="Times New Roman"/>
        </w:rPr>
        <w:t xml:space="preserve"> </w:t>
      </w:r>
      <w:r w:rsidR="000300E1">
        <w:rPr>
          <w:rFonts w:ascii="Times New Roman" w:hAnsi="Times New Roman"/>
        </w:rPr>
        <w:t>epoxy and urethane</w:t>
      </w:r>
      <w:r w:rsidR="00BC6B9F">
        <w:rPr>
          <w:rFonts w:ascii="Times New Roman" w:hAnsi="Times New Roman"/>
        </w:rPr>
        <w:t xml:space="preserve"> </w:t>
      </w:r>
      <w:r w:rsidR="0041228B">
        <w:rPr>
          <w:rFonts w:ascii="Times New Roman" w:hAnsi="Times New Roman"/>
        </w:rPr>
        <w:t>industrial flooring and related materials.</w:t>
      </w:r>
    </w:p>
    <w:p w14:paraId="2329B445" w14:textId="77777777" w:rsidR="009B5175" w:rsidRDefault="009B5175" w:rsidP="009B5175">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been approved by the flooring system manufacturer in all phases of </w:t>
      </w:r>
    </w:p>
    <w:p w14:paraId="11F5730A" w14:textId="77777777" w:rsidR="009B5175" w:rsidRDefault="009B5175" w:rsidP="009B5175">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ab/>
        <w:t>surface preparation and application of the product specified.</w:t>
      </w:r>
    </w:p>
    <w:p w14:paraId="104B1469" w14:textId="77777777" w:rsidR="00445636" w:rsidRDefault="00BC6B9F" w:rsidP="0044563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9B5175">
        <w:rPr>
          <w:rFonts w:ascii="Times New Roman" w:hAnsi="Times New Roman"/>
        </w:rPr>
        <w:t>C</w:t>
      </w:r>
      <w:r>
        <w:rPr>
          <w:rFonts w:ascii="Times New Roman" w:hAnsi="Times New Roman"/>
        </w:rPr>
        <w:t>.</w:t>
      </w:r>
      <w:r>
        <w:rPr>
          <w:rFonts w:ascii="Times New Roman" w:hAnsi="Times New Roman"/>
        </w:rPr>
        <w:tab/>
        <w:t xml:space="preserve">No requests for substitutions shall be considered that would change the generic type of the specified </w:t>
      </w:r>
      <w:r w:rsidR="000300E1">
        <w:rPr>
          <w:rFonts w:ascii="Times New Roman" w:hAnsi="Times New Roman"/>
        </w:rPr>
        <w:t>System</w:t>
      </w:r>
      <w:r w:rsidR="00857C59">
        <w:rPr>
          <w:rFonts w:ascii="Times New Roman" w:hAnsi="Times New Roman"/>
        </w:rPr>
        <w:t xml:space="preserve">.  </w:t>
      </w:r>
      <w:r w:rsidR="00445636">
        <w:rPr>
          <w:rFonts w:ascii="Times New Roman" w:hAnsi="Times New Roman"/>
        </w:rPr>
        <w:tab/>
      </w:r>
    </w:p>
    <w:p w14:paraId="2B5AC874" w14:textId="77777777" w:rsidR="009B5175" w:rsidRDefault="00445636" w:rsidP="0044563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9B5175">
        <w:rPr>
          <w:rFonts w:ascii="Times New Roman" w:hAnsi="Times New Roman"/>
        </w:rPr>
        <w:t>D</w:t>
      </w:r>
      <w:r>
        <w:rPr>
          <w:rFonts w:ascii="Times New Roman" w:hAnsi="Times New Roman"/>
        </w:rPr>
        <w:t>.</w:t>
      </w:r>
      <w:r>
        <w:rPr>
          <w:rFonts w:ascii="Times New Roman" w:hAnsi="Times New Roman"/>
        </w:rPr>
        <w:tab/>
        <w:t xml:space="preserve">System shall </w:t>
      </w:r>
      <w:proofErr w:type="gramStart"/>
      <w:r>
        <w:rPr>
          <w:rFonts w:ascii="Times New Roman" w:hAnsi="Times New Roman"/>
        </w:rPr>
        <w:t>be in compliance with</w:t>
      </w:r>
      <w:proofErr w:type="gramEnd"/>
      <w:r>
        <w:rPr>
          <w:rFonts w:ascii="Times New Roman" w:hAnsi="Times New Roman"/>
        </w:rPr>
        <w:t xml:space="preserve"> requirements of United States Department of Agriculture (USDA),</w:t>
      </w:r>
    </w:p>
    <w:p w14:paraId="54C8C87B" w14:textId="77777777" w:rsidR="00445636" w:rsidRDefault="009B5175" w:rsidP="0044563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45636">
        <w:rPr>
          <w:rFonts w:ascii="Times New Roman" w:hAnsi="Times New Roman"/>
        </w:rPr>
        <w:t>Food, Drug Administration (FDA),</w:t>
      </w:r>
      <w:r w:rsidR="00445636" w:rsidRPr="00445636">
        <w:rPr>
          <w:rFonts w:ascii="Times New Roman" w:hAnsi="Times New Roman"/>
        </w:rPr>
        <w:t xml:space="preserve"> </w:t>
      </w:r>
      <w:r w:rsidR="002F3D5A">
        <w:rPr>
          <w:rFonts w:ascii="Times New Roman" w:hAnsi="Times New Roman"/>
        </w:rPr>
        <w:t xml:space="preserve">and </w:t>
      </w:r>
      <w:r w:rsidR="00445636">
        <w:rPr>
          <w:rFonts w:ascii="Times New Roman" w:hAnsi="Times New Roman"/>
        </w:rPr>
        <w:t>local Health Department</w:t>
      </w:r>
      <w:r w:rsidR="002F3D5A">
        <w:rPr>
          <w:rFonts w:ascii="Times New Roman" w:hAnsi="Times New Roman"/>
        </w:rPr>
        <w:t>.</w:t>
      </w:r>
      <w:r w:rsidR="00445636">
        <w:rPr>
          <w:rFonts w:ascii="Times New Roman" w:hAnsi="Times New Roman"/>
        </w:rPr>
        <w:t xml:space="preserve"> </w:t>
      </w:r>
    </w:p>
    <w:p w14:paraId="35BFF552" w14:textId="77777777" w:rsidR="004428E0" w:rsidRPr="004428E0" w:rsidRDefault="004428E0" w:rsidP="004428E0">
      <w:pPr>
        <w:tabs>
          <w:tab w:val="left" w:pos="540"/>
        </w:tabs>
      </w:pPr>
      <w:r>
        <w:rPr>
          <w:color w:val="FF0000"/>
        </w:rPr>
        <w:tab/>
      </w:r>
      <w:r w:rsidRPr="004428E0">
        <w:t xml:space="preserve">E.     System shall </w:t>
      </w:r>
      <w:proofErr w:type="gramStart"/>
      <w:r w:rsidRPr="004428E0">
        <w:t>be in compliance with</w:t>
      </w:r>
      <w:proofErr w:type="gramEnd"/>
      <w:r w:rsidRPr="004428E0">
        <w:t xml:space="preserve"> the Indoor Air Quality requirements of California section</w:t>
      </w:r>
    </w:p>
    <w:p w14:paraId="20330E14" w14:textId="77777777" w:rsidR="004428E0" w:rsidRDefault="004428E0" w:rsidP="004428E0">
      <w:pPr>
        <w:tabs>
          <w:tab w:val="left" w:pos="540"/>
        </w:tabs>
      </w:pPr>
      <w:r w:rsidRPr="004428E0">
        <w:t xml:space="preserve">                    01350 as verified by a qualified independent testing laboratory.</w:t>
      </w:r>
    </w:p>
    <w:p w14:paraId="61AFCD16" w14:textId="77777777" w:rsidR="00457BAE" w:rsidRPr="004428E0" w:rsidRDefault="00457BAE" w:rsidP="004428E0">
      <w:pPr>
        <w:tabs>
          <w:tab w:val="left" w:pos="540"/>
        </w:tabs>
      </w:pPr>
      <w:r>
        <w:tab/>
        <w:t>F.      Mock-up: Install a mock-up to be approved by the owner or owner's representative in writing.</w:t>
      </w:r>
    </w:p>
    <w:p w14:paraId="305BAB32" w14:textId="77777777" w:rsidR="00CE4EB0" w:rsidRDefault="00457BAE" w:rsidP="00457BAE">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G</w:t>
      </w:r>
      <w:r w:rsidR="00AC328B">
        <w:rPr>
          <w:rFonts w:ascii="Times New Roman" w:hAnsi="Times New Roman"/>
        </w:rPr>
        <w:t>.</w:t>
      </w:r>
      <w:r w:rsidR="00AC328B">
        <w:rPr>
          <w:rFonts w:ascii="Times New Roman" w:hAnsi="Times New Roman"/>
        </w:rPr>
        <w:tab/>
      </w:r>
      <w:r w:rsidR="009B5175">
        <w:rPr>
          <w:rFonts w:ascii="Times New Roman" w:hAnsi="Times New Roman"/>
        </w:rPr>
        <w:t>A pre-</w:t>
      </w:r>
      <w:r w:rsidR="00E60A5C">
        <w:rPr>
          <w:rFonts w:ascii="Times New Roman" w:hAnsi="Times New Roman"/>
        </w:rPr>
        <w:t>installation</w:t>
      </w:r>
      <w:r w:rsidR="009B5175">
        <w:rPr>
          <w:rFonts w:ascii="Times New Roman" w:hAnsi="Times New Roman"/>
        </w:rPr>
        <w:t xml:space="preserve"> conferenc</w:t>
      </w:r>
      <w:r w:rsidR="0041228B">
        <w:rPr>
          <w:rFonts w:ascii="Times New Roman" w:hAnsi="Times New Roman"/>
        </w:rPr>
        <w:t xml:space="preserve">e </w:t>
      </w:r>
      <w:r w:rsidR="009B5175">
        <w:rPr>
          <w:rFonts w:ascii="Times New Roman" w:hAnsi="Times New Roman"/>
        </w:rPr>
        <w:t xml:space="preserve">shall be </w:t>
      </w:r>
      <w:r w:rsidR="0041228B">
        <w:rPr>
          <w:rFonts w:ascii="Times New Roman" w:hAnsi="Times New Roman"/>
        </w:rPr>
        <w:t>held between Applicat</w:t>
      </w:r>
      <w:r w:rsidR="009B5175">
        <w:rPr>
          <w:rFonts w:ascii="Times New Roman" w:hAnsi="Times New Roman"/>
        </w:rPr>
        <w:t>or</w:t>
      </w:r>
      <w:r w:rsidR="00AC328B">
        <w:rPr>
          <w:rFonts w:ascii="Times New Roman" w:hAnsi="Times New Roman"/>
        </w:rPr>
        <w:t xml:space="preserve">, </w:t>
      </w:r>
      <w:r w:rsidR="00C85D6C">
        <w:rPr>
          <w:rFonts w:ascii="Times New Roman" w:hAnsi="Times New Roman"/>
        </w:rPr>
        <w:t>G</w:t>
      </w:r>
      <w:r w:rsidR="00AC328B">
        <w:rPr>
          <w:rFonts w:ascii="Times New Roman" w:hAnsi="Times New Roman"/>
        </w:rPr>
        <w:t xml:space="preserve">eneral </w:t>
      </w:r>
      <w:r w:rsidR="00C85D6C">
        <w:rPr>
          <w:rFonts w:ascii="Times New Roman" w:hAnsi="Times New Roman"/>
        </w:rPr>
        <w:t>C</w:t>
      </w:r>
      <w:r w:rsidR="00AC328B">
        <w:rPr>
          <w:rFonts w:ascii="Times New Roman" w:hAnsi="Times New Roman"/>
        </w:rPr>
        <w:t>ontractor</w:t>
      </w:r>
      <w:r w:rsidR="009B5175">
        <w:rPr>
          <w:rFonts w:ascii="Times New Roman" w:hAnsi="Times New Roman"/>
        </w:rPr>
        <w:t xml:space="preserve"> and the </w:t>
      </w:r>
      <w:r w:rsidR="00AC328B">
        <w:rPr>
          <w:rFonts w:ascii="Times New Roman" w:hAnsi="Times New Roman"/>
        </w:rPr>
        <w:t>Owner</w:t>
      </w:r>
      <w:r w:rsidR="009B5175">
        <w:rPr>
          <w:rFonts w:ascii="Times New Roman" w:hAnsi="Times New Roman"/>
        </w:rPr>
        <w:t xml:space="preserve"> to review and </w:t>
      </w:r>
      <w:r>
        <w:rPr>
          <w:rFonts w:ascii="Times New Roman" w:hAnsi="Times New Roman"/>
        </w:rPr>
        <w:t xml:space="preserve">       </w:t>
      </w:r>
      <w:r w:rsidR="009B5175">
        <w:rPr>
          <w:rFonts w:ascii="Times New Roman" w:hAnsi="Times New Roman"/>
        </w:rPr>
        <w:t>clarification of this specification, application procedure, quality control,</w:t>
      </w:r>
      <w:r w:rsidR="0041228B">
        <w:rPr>
          <w:rFonts w:ascii="Times New Roman" w:hAnsi="Times New Roman"/>
        </w:rPr>
        <w:t xml:space="preserve"> </w:t>
      </w:r>
      <w:r w:rsidR="00E60A5C">
        <w:rPr>
          <w:rFonts w:ascii="Times New Roman" w:hAnsi="Times New Roman"/>
        </w:rPr>
        <w:t>inspection and acceptance criteria and production schedule.</w:t>
      </w:r>
    </w:p>
    <w:p w14:paraId="47C36DB6" w14:textId="77777777" w:rsidR="00E65939" w:rsidRDefault="00E65939">
      <w:pPr>
        <w:tabs>
          <w:tab w:val="left" w:pos="576"/>
          <w:tab w:val="left" w:pos="1008"/>
          <w:tab w:val="left" w:pos="1440"/>
          <w:tab w:val="left" w:pos="1728"/>
          <w:tab w:val="left" w:pos="2016"/>
          <w:tab w:val="left" w:pos="2304"/>
        </w:tabs>
        <w:outlineLvl w:val="0"/>
        <w:rPr>
          <w:rFonts w:ascii="Times New Roman" w:hAnsi="Times New Roman"/>
        </w:rPr>
      </w:pPr>
    </w:p>
    <w:p w14:paraId="2F54C313"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61CC6F37"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7AD37D79"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1E818BC3" w14:textId="77777777" w:rsidR="00CB68A3" w:rsidRDefault="00CB68A3" w:rsidP="00CB68A3">
      <w:pPr>
        <w:tabs>
          <w:tab w:val="left" w:pos="576"/>
          <w:tab w:val="left" w:pos="1440"/>
          <w:tab w:val="left" w:pos="1728"/>
          <w:tab w:val="left" w:pos="2016"/>
          <w:tab w:val="left" w:pos="2304"/>
        </w:tabs>
        <w:ind w:left="570"/>
        <w:rPr>
          <w:rFonts w:ascii="Times New Roman" w:hAnsi="Times New Roman"/>
        </w:rPr>
      </w:pPr>
    </w:p>
    <w:p w14:paraId="6ADB749B"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lastRenderedPageBreak/>
        <w:t>All components of the system shall be delivered to the site in the Manufacturer's packaging, clearly identified with the product type and batch number.</w:t>
      </w:r>
    </w:p>
    <w:p w14:paraId="00154411" w14:textId="77777777" w:rsidR="00CB68A3" w:rsidRDefault="00CB68A3" w:rsidP="00CB68A3">
      <w:pPr>
        <w:tabs>
          <w:tab w:val="left" w:pos="576"/>
          <w:tab w:val="left" w:pos="1008"/>
          <w:tab w:val="left" w:pos="1728"/>
          <w:tab w:val="left" w:pos="2016"/>
          <w:tab w:val="left" w:pos="2304"/>
        </w:tabs>
        <w:ind w:left="1005"/>
        <w:rPr>
          <w:rFonts w:ascii="Times New Roman" w:hAnsi="Times New Roman"/>
        </w:rPr>
      </w:pPr>
    </w:p>
    <w:p w14:paraId="4AE0E710"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310D3512"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62B9B600"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F3D5A">
        <w:rPr>
          <w:rFonts w:ascii="Times New Roman" w:hAnsi="Times New Roman"/>
        </w:rPr>
        <w:t>90</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0987FC43"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Safety Data Sheets (SDS) for all components shall be kept on site for review by the Engineer or other personnel.</w:t>
      </w:r>
    </w:p>
    <w:p w14:paraId="40E55D26"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3A33473B"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5C4086C3"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327EC8FF"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44F1B687"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07F4355C"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3EAFB582"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75D300B5"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3ACF20B5"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37268A75"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2F3D5A">
        <w:rPr>
          <w:rFonts w:ascii="Times New Roman" w:hAnsi="Times New Roman"/>
        </w:rPr>
        <w:t>60</w:t>
      </w:r>
      <w:r>
        <w:rPr>
          <w:rFonts w:ascii="Times New Roman" w:hAnsi="Times New Roman"/>
        </w:rPr>
        <w:t xml:space="preserve"> F and 90 F providing the substrate temperature is above the dew point.  Outside of this range, the Manufacturer shall be consulted.</w:t>
      </w:r>
    </w:p>
    <w:p w14:paraId="5C9A8803"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2F60CF4E"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w:t>
      </w:r>
    </w:p>
    <w:p w14:paraId="2FFDB29D"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32B9EB41"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2182FBA0"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A56EC1">
        <w:rPr>
          <w:rFonts w:ascii="Times New Roman" w:hAnsi="Times New Roman"/>
        </w:rPr>
        <w:t>epoxy</w:t>
      </w:r>
      <w:r>
        <w:rPr>
          <w:rFonts w:ascii="Times New Roman" w:hAnsi="Times New Roman"/>
        </w:rPr>
        <w:t xml:space="preserve"> material.</w:t>
      </w:r>
    </w:p>
    <w:p w14:paraId="38FBE8E4" w14:textId="77777777" w:rsidR="00BB227E" w:rsidRDefault="00AC328B" w:rsidP="00BB227E">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33223C69" w14:textId="77777777" w:rsidR="00BB227E" w:rsidRDefault="00BB227E" w:rsidP="003C01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AC328B">
        <w:rPr>
          <w:rFonts w:ascii="Times New Roman" w:hAnsi="Times New Roman"/>
        </w:rPr>
        <w:t xml:space="preserve"> </w:t>
      </w:r>
      <w:r>
        <w:rPr>
          <w:rFonts w:ascii="Times New Roman" w:hAnsi="Times New Roman"/>
        </w:rPr>
        <w:t xml:space="preserve">1.  </w:t>
      </w:r>
      <w:r>
        <w:rPr>
          <w:rFonts w:ascii="Times New Roman" w:hAnsi="Times New Roman"/>
        </w:rPr>
        <w:tab/>
        <w:t xml:space="preserve">Concrete shall be moisture cured for a minimum of 7 days and have fully cured a minimum of </w:t>
      </w:r>
      <w:proofErr w:type="gramStart"/>
      <w:r>
        <w:rPr>
          <w:rFonts w:ascii="Times New Roman" w:hAnsi="Times New Roman"/>
        </w:rPr>
        <w:t>twenty</w:t>
      </w:r>
      <w:r w:rsidR="003C0143">
        <w:rPr>
          <w:rFonts w:ascii="Times New Roman" w:hAnsi="Times New Roman"/>
        </w:rPr>
        <w:t xml:space="preserve"> </w:t>
      </w:r>
      <w:r>
        <w:rPr>
          <w:rFonts w:ascii="Times New Roman" w:hAnsi="Times New Roman"/>
        </w:rPr>
        <w:t>eight</w:t>
      </w:r>
      <w:proofErr w:type="gramEnd"/>
      <w:r>
        <w:rPr>
          <w:rFonts w:ascii="Times New Roman" w:hAnsi="Times New Roman"/>
        </w:rPr>
        <w:t xml:space="preserve"> days in accordance with ACI-308 prior to the application of the coating system pending moisture</w:t>
      </w:r>
      <w:r w:rsidR="003C0143">
        <w:rPr>
          <w:rFonts w:ascii="Times New Roman" w:hAnsi="Times New Roman"/>
        </w:rPr>
        <w:t xml:space="preserve"> </w:t>
      </w:r>
      <w:r>
        <w:rPr>
          <w:rFonts w:ascii="Times New Roman" w:hAnsi="Times New Roman"/>
        </w:rPr>
        <w:t>tests.</w:t>
      </w:r>
    </w:p>
    <w:p w14:paraId="437449DB" w14:textId="77777777" w:rsidR="00BB227E" w:rsidRDefault="00BB227E" w:rsidP="00BB227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3C0143">
        <w:rPr>
          <w:rFonts w:ascii="Times New Roman" w:hAnsi="Times New Roman"/>
        </w:rPr>
        <w:t>n</w:t>
      </w:r>
      <w:r>
        <w:rPr>
          <w:rFonts w:ascii="Times New Roman" w:hAnsi="Times New Roman"/>
        </w:rPr>
        <w:t>or desirable).</w:t>
      </w:r>
    </w:p>
    <w:p w14:paraId="5F423BDC" w14:textId="77777777" w:rsidR="00BB227E" w:rsidRDefault="00BB227E" w:rsidP="00BB227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Sealers and curing agents </w:t>
      </w:r>
      <w:proofErr w:type="gramStart"/>
      <w:r>
        <w:rPr>
          <w:rFonts w:ascii="Times New Roman" w:hAnsi="Times New Roman"/>
        </w:rPr>
        <w:t>should not to</w:t>
      </w:r>
      <w:proofErr w:type="gramEnd"/>
      <w:r>
        <w:rPr>
          <w:rFonts w:ascii="Times New Roman" w:hAnsi="Times New Roman"/>
        </w:rPr>
        <w:t xml:space="preserve"> be used.</w:t>
      </w:r>
    </w:p>
    <w:p w14:paraId="0AFF56F1" w14:textId="77777777" w:rsidR="00BB227E" w:rsidRDefault="00BB227E" w:rsidP="00BB227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00B7243C"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0CF5CC9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4CB7936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399FB39F"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3EBAB606"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1BE5E72A"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5DE1E7B6"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3E830676" w14:textId="77777777" w:rsidR="00E65939" w:rsidRDefault="00E65939" w:rsidP="003D7901">
      <w:pPr>
        <w:tabs>
          <w:tab w:val="left" w:pos="576"/>
          <w:tab w:val="left" w:pos="1008"/>
          <w:tab w:val="left" w:pos="1440"/>
          <w:tab w:val="left" w:pos="1728"/>
          <w:tab w:val="left" w:pos="2016"/>
          <w:tab w:val="left" w:pos="2304"/>
        </w:tabs>
        <w:rPr>
          <w:rFonts w:ascii="Times New Roman" w:hAnsi="Times New Roman"/>
        </w:rPr>
      </w:pPr>
    </w:p>
    <w:p w14:paraId="439BB26F"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471936CC"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2D580E39" w14:textId="77777777" w:rsidR="0041228B" w:rsidRDefault="00457BAE"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The Sherwin-Williams Co.</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Sherwin-Williams’</w:t>
      </w:r>
      <w:r w:rsidR="003D7901">
        <w:rPr>
          <w:rFonts w:ascii="Times New Roman" w:hAnsi="Times New Roman"/>
        </w:rPr>
        <w:t xml:space="preserve"> published literature if used in accordance with the latest prescribed procedures and prior to the expiration date.</w:t>
      </w:r>
    </w:p>
    <w:p w14:paraId="26265994" w14:textId="77777777" w:rsidR="003D7901" w:rsidRDefault="00457BAE"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liability with respect to this warranty is strictly limited to the value of the material purchase.</w:t>
      </w:r>
    </w:p>
    <w:p w14:paraId="4BCEF108" w14:textId="22B6BCEC" w:rsidR="00542CC1" w:rsidRDefault="00542CC1" w:rsidP="003D7901">
      <w:pPr>
        <w:numPr>
          <w:ilvl w:val="0"/>
          <w:numId w:val="15"/>
        </w:numPr>
        <w:tabs>
          <w:tab w:val="left" w:pos="576"/>
          <w:tab w:val="left" w:pos="1008"/>
          <w:tab w:val="left" w:pos="1440"/>
          <w:tab w:val="left" w:pos="1728"/>
          <w:tab w:val="left" w:pos="2016"/>
          <w:tab w:val="left" w:pos="2304"/>
        </w:tabs>
        <w:rPr>
          <w:rFonts w:ascii="Times New Roman" w:hAnsi="Times New Roman"/>
        </w:rPr>
      </w:pPr>
      <w:proofErr w:type="gramStart"/>
      <w:r>
        <w:rPr>
          <w:rFonts w:ascii="Times New Roman" w:hAnsi="Times New Roman"/>
        </w:rPr>
        <w:t>One year</w:t>
      </w:r>
      <w:proofErr w:type="gramEnd"/>
      <w:r>
        <w:rPr>
          <w:rFonts w:ascii="Times New Roman" w:hAnsi="Times New Roman"/>
        </w:rPr>
        <w:t xml:space="preserve"> standard material warranty.</w:t>
      </w:r>
    </w:p>
    <w:p w14:paraId="0CC10D82" w14:textId="77777777" w:rsidR="00542CC1" w:rsidRDefault="00542CC1" w:rsidP="00542CC1">
      <w:pPr>
        <w:tabs>
          <w:tab w:val="left" w:pos="576"/>
          <w:tab w:val="left" w:pos="1008"/>
          <w:tab w:val="left" w:pos="1440"/>
          <w:tab w:val="left" w:pos="1728"/>
          <w:tab w:val="left" w:pos="2016"/>
          <w:tab w:val="left" w:pos="2304"/>
        </w:tabs>
        <w:rPr>
          <w:rFonts w:ascii="Times New Roman" w:hAnsi="Times New Roman"/>
        </w:rPr>
      </w:pPr>
    </w:p>
    <w:p w14:paraId="79ECD527" w14:textId="77777777" w:rsidR="00542CC1" w:rsidRDefault="00542CC1" w:rsidP="00542CC1">
      <w:pPr>
        <w:tabs>
          <w:tab w:val="left" w:pos="576"/>
          <w:tab w:val="left" w:pos="1008"/>
          <w:tab w:val="left" w:pos="1440"/>
          <w:tab w:val="left" w:pos="1728"/>
          <w:tab w:val="left" w:pos="2016"/>
          <w:tab w:val="left" w:pos="2304"/>
        </w:tabs>
        <w:rPr>
          <w:rFonts w:ascii="Times New Roman" w:hAnsi="Times New Roman"/>
        </w:rPr>
      </w:pPr>
    </w:p>
    <w:p w14:paraId="3D939389" w14:textId="77777777" w:rsidR="00542CC1" w:rsidRDefault="00542CC1" w:rsidP="00542CC1">
      <w:pPr>
        <w:tabs>
          <w:tab w:val="left" w:pos="576"/>
          <w:tab w:val="left" w:pos="1008"/>
          <w:tab w:val="left" w:pos="1440"/>
          <w:tab w:val="left" w:pos="1728"/>
          <w:tab w:val="left" w:pos="2016"/>
          <w:tab w:val="left" w:pos="2304"/>
        </w:tabs>
        <w:rPr>
          <w:rFonts w:ascii="Times New Roman" w:hAnsi="Times New Roman"/>
        </w:rPr>
      </w:pPr>
    </w:p>
    <w:p w14:paraId="64017AFD" w14:textId="77777777" w:rsidR="00542CC1" w:rsidRDefault="00542CC1" w:rsidP="00542CC1">
      <w:pPr>
        <w:tabs>
          <w:tab w:val="left" w:pos="576"/>
          <w:tab w:val="left" w:pos="1008"/>
          <w:tab w:val="left" w:pos="1440"/>
          <w:tab w:val="left" w:pos="1728"/>
          <w:tab w:val="left" w:pos="2016"/>
          <w:tab w:val="left" w:pos="2304"/>
        </w:tabs>
        <w:rPr>
          <w:rFonts w:ascii="Times New Roman" w:hAnsi="Times New Roman"/>
        </w:rPr>
      </w:pPr>
    </w:p>
    <w:p w14:paraId="28475770" w14:textId="77777777" w:rsidR="00F41F53" w:rsidRDefault="00F41F53" w:rsidP="00F41F53">
      <w:pPr>
        <w:tabs>
          <w:tab w:val="left" w:pos="576"/>
          <w:tab w:val="left" w:pos="1008"/>
          <w:tab w:val="left" w:pos="1440"/>
          <w:tab w:val="left" w:pos="1728"/>
          <w:tab w:val="left" w:pos="2016"/>
          <w:tab w:val="left" w:pos="2304"/>
        </w:tabs>
        <w:ind w:left="570"/>
        <w:rPr>
          <w:rFonts w:ascii="Times New Roman" w:hAnsi="Times New Roman"/>
        </w:rPr>
      </w:pPr>
    </w:p>
    <w:p w14:paraId="53F220E7"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lastRenderedPageBreak/>
        <w:t>PART 2 – PRODUCTS</w:t>
      </w:r>
    </w:p>
    <w:p w14:paraId="0AE5271F"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141A84A4"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585F39C7" w14:textId="77777777" w:rsidR="00CB68A3" w:rsidRDefault="00CB68A3" w:rsidP="00472F25">
      <w:pPr>
        <w:tabs>
          <w:tab w:val="left" w:pos="576"/>
          <w:tab w:val="left" w:pos="1008"/>
          <w:tab w:val="left" w:pos="1440"/>
          <w:tab w:val="left" w:pos="1728"/>
          <w:tab w:val="left" w:pos="2016"/>
          <w:tab w:val="left" w:pos="2304"/>
        </w:tabs>
        <w:rPr>
          <w:rFonts w:ascii="Times New Roman" w:hAnsi="Times New Roman"/>
        </w:rPr>
      </w:pPr>
    </w:p>
    <w:p w14:paraId="58387BF5"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457BAE">
        <w:rPr>
          <w:rFonts w:ascii="Times New Roman" w:hAnsi="Times New Roman"/>
        </w:rPr>
        <w:t xml:space="preserve">Sherwin-Williams Co., </w:t>
      </w:r>
      <w:proofErr w:type="spellStart"/>
      <w:r w:rsidR="00457BAE">
        <w:rPr>
          <w:rFonts w:ascii="Times New Roman" w:hAnsi="Times New Roman"/>
        </w:rPr>
        <w:t>Resuflor</w:t>
      </w:r>
      <w:proofErr w:type="spellEnd"/>
      <w:r w:rsidR="00457BAE">
        <w:rPr>
          <w:rFonts w:ascii="Times New Roman" w:hAnsi="Times New Roman"/>
        </w:rPr>
        <w:t xml:space="preserve"> Deco Quartz DB23</w:t>
      </w:r>
      <w:r>
        <w:rPr>
          <w:rFonts w:ascii="Times New Roman" w:hAnsi="Times New Roman"/>
        </w:rPr>
        <w:t xml:space="preserve">, </w:t>
      </w:r>
      <w:r w:rsidR="002F3D5A">
        <w:rPr>
          <w:rFonts w:ascii="Times New Roman" w:hAnsi="Times New Roman"/>
        </w:rPr>
        <w:t>Epoxy</w:t>
      </w:r>
      <w:r>
        <w:rPr>
          <w:rFonts w:ascii="Times New Roman" w:hAnsi="Times New Roman"/>
        </w:rPr>
        <w:t>-Based seamless flooring system</w:t>
      </w:r>
      <w:r w:rsidR="0032097D">
        <w:rPr>
          <w:rFonts w:ascii="Times New Roman" w:hAnsi="Times New Roman"/>
        </w:rPr>
        <w:t>.</w:t>
      </w:r>
    </w:p>
    <w:p w14:paraId="09F838BA"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12A4FF6E"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5EE7D9DA" w14:textId="77777777"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t xml:space="preserve">Primer:  </w:t>
      </w:r>
      <w:r w:rsidR="00EC23FB">
        <w:rPr>
          <w:rFonts w:ascii="Times New Roman" w:hAnsi="Times New Roman"/>
        </w:rPr>
        <w:t>Sherwin-Williams Co.</w:t>
      </w:r>
      <w:r w:rsidR="00151521">
        <w:rPr>
          <w:rFonts w:ascii="Times New Roman" w:hAnsi="Times New Roman"/>
        </w:rPr>
        <w:t>,</w:t>
      </w:r>
      <w:r w:rsidR="00EC23FB">
        <w:rPr>
          <w:rFonts w:ascii="Times New Roman" w:hAnsi="Times New Roman"/>
        </w:rPr>
        <w:t xml:space="preserve"> </w:t>
      </w:r>
      <w:proofErr w:type="spellStart"/>
      <w:r w:rsidR="00EC23FB">
        <w:rPr>
          <w:rFonts w:ascii="Times New Roman" w:hAnsi="Times New Roman"/>
        </w:rPr>
        <w:t>Resuflor</w:t>
      </w:r>
      <w:proofErr w:type="spellEnd"/>
      <w:r w:rsidR="00EC23FB">
        <w:rPr>
          <w:rFonts w:ascii="Times New Roman" w:hAnsi="Times New Roman"/>
        </w:rPr>
        <w:t xml:space="preserve"> </w:t>
      </w:r>
      <w:r w:rsidR="00BB227E">
        <w:rPr>
          <w:rFonts w:ascii="Times New Roman" w:hAnsi="Times New Roman"/>
        </w:rPr>
        <w:t>Glaze</w:t>
      </w:r>
      <w:r w:rsidR="00EC23FB">
        <w:rPr>
          <w:rFonts w:ascii="Times New Roman" w:hAnsi="Times New Roman"/>
        </w:rPr>
        <w:t xml:space="preserve"> primer</w:t>
      </w:r>
      <w:r w:rsidR="00151521">
        <w:rPr>
          <w:rFonts w:ascii="Times New Roman" w:hAnsi="Times New Roman"/>
        </w:rPr>
        <w:t xml:space="preserve"> resin and hardener.</w:t>
      </w:r>
    </w:p>
    <w:p w14:paraId="7F9D778D"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Broadcast Coats:  </w:t>
      </w:r>
      <w:r w:rsidR="00EC23FB">
        <w:rPr>
          <w:rFonts w:ascii="Times New Roman" w:hAnsi="Times New Roman"/>
        </w:rPr>
        <w:t xml:space="preserve">Sherwin-Williams Co., </w:t>
      </w:r>
      <w:proofErr w:type="spellStart"/>
      <w:r w:rsidR="00EC23FB">
        <w:rPr>
          <w:rFonts w:ascii="Times New Roman" w:hAnsi="Times New Roman"/>
        </w:rPr>
        <w:t>Resuflor</w:t>
      </w:r>
      <w:proofErr w:type="spellEnd"/>
      <w:r w:rsidR="00EC23FB">
        <w:rPr>
          <w:rFonts w:ascii="Times New Roman" w:hAnsi="Times New Roman"/>
        </w:rPr>
        <w:t xml:space="preserve"> Glaze</w:t>
      </w:r>
      <w:r>
        <w:rPr>
          <w:rFonts w:ascii="Times New Roman" w:hAnsi="Times New Roman"/>
        </w:rPr>
        <w:t xml:space="preserve"> resin and hardener.</w:t>
      </w:r>
    </w:p>
    <w:p w14:paraId="570069FC" w14:textId="77777777" w:rsidR="004D551C"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The </w:t>
      </w:r>
      <w:r w:rsidR="004D551C">
        <w:rPr>
          <w:rFonts w:ascii="Times New Roman" w:hAnsi="Times New Roman"/>
        </w:rPr>
        <w:t xml:space="preserve">first and second broadcast of </w:t>
      </w:r>
      <w:r>
        <w:rPr>
          <w:rFonts w:ascii="Times New Roman" w:hAnsi="Times New Roman"/>
        </w:rPr>
        <w:t xml:space="preserve">quartz aggregate shall be Dur-A-Flex, Inc. </w:t>
      </w:r>
      <w:r w:rsidR="00EC23FB">
        <w:rPr>
          <w:rFonts w:ascii="Times New Roman" w:hAnsi="Times New Roman"/>
        </w:rPr>
        <w:t>Sherwin-Williams Co.</w:t>
      </w:r>
    </w:p>
    <w:p w14:paraId="45EEDBDD" w14:textId="77777777" w:rsidR="00151521" w:rsidRDefault="004D551C"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Q-</w:t>
      </w:r>
      <w:r w:rsidR="0073529C">
        <w:rPr>
          <w:rFonts w:ascii="Times New Roman" w:hAnsi="Times New Roman"/>
        </w:rPr>
        <w:t>11</w:t>
      </w:r>
      <w:r w:rsidR="00151521">
        <w:rPr>
          <w:rFonts w:ascii="Times New Roman" w:hAnsi="Times New Roman"/>
        </w:rPr>
        <w:t xml:space="preserve"> colored quartz aggregate.</w:t>
      </w:r>
    </w:p>
    <w:p w14:paraId="777575AA"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Grout coat: </w:t>
      </w:r>
      <w:r w:rsidR="00EC23FB">
        <w:rPr>
          <w:rFonts w:ascii="Times New Roman" w:hAnsi="Times New Roman"/>
        </w:rPr>
        <w:t xml:space="preserve">Sherwin-Williams Co., </w:t>
      </w:r>
      <w:proofErr w:type="spellStart"/>
      <w:r w:rsidR="00EC23FB">
        <w:rPr>
          <w:rFonts w:ascii="Times New Roman" w:hAnsi="Times New Roman"/>
        </w:rPr>
        <w:t>Resuflor</w:t>
      </w:r>
      <w:proofErr w:type="spellEnd"/>
      <w:r w:rsidR="00EC23FB">
        <w:rPr>
          <w:rFonts w:ascii="Times New Roman" w:hAnsi="Times New Roman"/>
        </w:rPr>
        <w:t xml:space="preserve"> Ultra </w:t>
      </w:r>
      <w:r>
        <w:rPr>
          <w:rFonts w:ascii="Times New Roman" w:hAnsi="Times New Roman"/>
        </w:rPr>
        <w:t>resin and hardener.</w:t>
      </w:r>
      <w:r>
        <w:rPr>
          <w:rFonts w:ascii="Times New Roman" w:hAnsi="Times New Roman"/>
        </w:rPr>
        <w:tab/>
      </w:r>
      <w:r>
        <w:rPr>
          <w:rFonts w:ascii="Times New Roman" w:hAnsi="Times New Roman"/>
        </w:rPr>
        <w:tab/>
      </w:r>
    </w:p>
    <w:p w14:paraId="702FE66D"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 xml:space="preserve">Topcoat:  </w:t>
      </w:r>
      <w:r w:rsidR="00EC23FB">
        <w:rPr>
          <w:rFonts w:ascii="Times New Roman" w:hAnsi="Times New Roman"/>
        </w:rPr>
        <w:t xml:space="preserve">Sherwin-Williams Co., </w:t>
      </w:r>
      <w:proofErr w:type="spellStart"/>
      <w:r w:rsidR="00EC23FB">
        <w:rPr>
          <w:rFonts w:ascii="Times New Roman" w:hAnsi="Times New Roman"/>
        </w:rPr>
        <w:t>Resutile</w:t>
      </w:r>
      <w:proofErr w:type="spellEnd"/>
      <w:r w:rsidR="00EC23FB">
        <w:rPr>
          <w:rFonts w:ascii="Times New Roman" w:hAnsi="Times New Roman"/>
        </w:rPr>
        <w:t xml:space="preserve"> AT</w:t>
      </w:r>
      <w:r>
        <w:rPr>
          <w:rFonts w:ascii="Times New Roman" w:hAnsi="Times New Roman"/>
        </w:rPr>
        <w:t xml:space="preserve"> resin</w:t>
      </w:r>
      <w:r w:rsidR="00C56369">
        <w:rPr>
          <w:rFonts w:ascii="Times New Roman" w:hAnsi="Times New Roman"/>
        </w:rPr>
        <w:t>,</w:t>
      </w:r>
      <w:r>
        <w:rPr>
          <w:rFonts w:ascii="Times New Roman" w:hAnsi="Times New Roman"/>
        </w:rPr>
        <w:t xml:space="preserve"> hardener</w:t>
      </w:r>
      <w:r w:rsidR="00C56369">
        <w:rPr>
          <w:rFonts w:ascii="Times New Roman" w:hAnsi="Times New Roman"/>
        </w:rPr>
        <w:t>, and grit</w:t>
      </w:r>
      <w:r>
        <w:rPr>
          <w:rFonts w:ascii="Times New Roman" w:hAnsi="Times New Roman"/>
        </w:rPr>
        <w:t>.</w:t>
      </w:r>
    </w:p>
    <w:p w14:paraId="78A7E48C"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5BF7BFED" w14:textId="77777777" w:rsidR="00893E36" w:rsidRDefault="00893E36" w:rsidP="00A846AF">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4A8AC4AF" w14:textId="77777777"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B4465A">
        <w:rPr>
          <w:rFonts w:ascii="Times New Roman" w:hAnsi="Times New Roman"/>
        </w:rPr>
        <w:t xml:space="preserve">Sherwin-Williams Co., </w:t>
      </w:r>
      <w:proofErr w:type="spellStart"/>
      <w:r w:rsidR="00B4465A">
        <w:rPr>
          <w:rFonts w:ascii="Times New Roman" w:hAnsi="Times New Roman"/>
        </w:rPr>
        <w:t>Resuflor</w:t>
      </w:r>
      <w:proofErr w:type="spellEnd"/>
      <w:r w:rsidR="00D4555C">
        <w:rPr>
          <w:rFonts w:ascii="Times New Roman" w:hAnsi="Times New Roman"/>
        </w:rPr>
        <w:t xml:space="preserve"> Cove Rez</w:t>
      </w:r>
      <w:r>
        <w:rPr>
          <w:rFonts w:ascii="Times New Roman" w:hAnsi="Times New Roman"/>
        </w:rPr>
        <w:t>.</w:t>
      </w:r>
    </w:p>
    <w:p w14:paraId="48A84265" w14:textId="77777777"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b.  Deep Fill and Sloping Material (over ¼ inch):  Use </w:t>
      </w:r>
      <w:r w:rsidR="000F0D7D">
        <w:rPr>
          <w:rFonts w:ascii="Times New Roman" w:hAnsi="Times New Roman"/>
        </w:rPr>
        <w:t xml:space="preserve">Sherwin-Williams Co., </w:t>
      </w:r>
      <w:proofErr w:type="spellStart"/>
      <w:r w:rsidR="000F0D7D">
        <w:rPr>
          <w:rFonts w:ascii="Times New Roman" w:hAnsi="Times New Roman"/>
        </w:rPr>
        <w:t>Resuflor</w:t>
      </w:r>
      <w:proofErr w:type="spellEnd"/>
      <w:r w:rsidR="000F0D7D">
        <w:rPr>
          <w:rFonts w:ascii="Times New Roman" w:hAnsi="Times New Roman"/>
        </w:rPr>
        <w:t xml:space="preserve"> Screed</w:t>
      </w:r>
      <w:r>
        <w:rPr>
          <w:rFonts w:ascii="Times New Roman" w:hAnsi="Times New Roman"/>
        </w:rPr>
        <w:t xml:space="preserve">. </w:t>
      </w:r>
    </w:p>
    <w:p w14:paraId="7A07E7D7"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1C562A6E"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proofErr w:type="gramStart"/>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proofErr w:type="gramEnd"/>
      <w:r w:rsidR="00060DEE">
        <w:rPr>
          <w:rFonts w:ascii="Times New Roman" w:hAnsi="Times New Roman"/>
        </w:rPr>
        <w:t>MANUFACTURER</w:t>
      </w:r>
    </w:p>
    <w:p w14:paraId="30A6733C"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7C9FA441" w14:textId="77777777" w:rsidR="0041228B" w:rsidRDefault="00060DEE" w:rsidP="000F0D7D">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A.</w:t>
      </w:r>
      <w:r>
        <w:rPr>
          <w:rFonts w:ascii="Times New Roman" w:hAnsi="Times New Roman"/>
        </w:rPr>
        <w:tab/>
      </w:r>
      <w:r w:rsidR="000F0D7D">
        <w:rPr>
          <w:rFonts w:ascii="Times New Roman" w:hAnsi="Times New Roman"/>
        </w:rPr>
        <w:t>The Sherwin-Williams Co.</w:t>
      </w:r>
      <w:r>
        <w:rPr>
          <w:rFonts w:ascii="Times New Roman" w:hAnsi="Times New Roman"/>
        </w:rPr>
        <w:t xml:space="preserve">, </w:t>
      </w:r>
      <w:r w:rsidR="0041228B">
        <w:rPr>
          <w:rFonts w:ascii="Times New Roman" w:hAnsi="Times New Roman"/>
        </w:rPr>
        <w:t>95 Goodwin Street</w:t>
      </w:r>
      <w:r>
        <w:rPr>
          <w:rFonts w:ascii="Times New Roman" w:hAnsi="Times New Roman"/>
        </w:rPr>
        <w:t xml:space="preserve">, East Hartford, CT 06108, </w:t>
      </w:r>
      <w:r w:rsidR="0041228B">
        <w:rPr>
          <w:rFonts w:ascii="Times New Roman" w:hAnsi="Times New Roman"/>
        </w:rPr>
        <w:t xml:space="preserve">Phone: </w:t>
      </w:r>
      <w:r w:rsidR="000F0D7D">
        <w:rPr>
          <w:rFonts w:ascii="Times New Roman" w:hAnsi="Times New Roman"/>
        </w:rPr>
        <w:t>866-540-1299</w:t>
      </w:r>
      <w:r>
        <w:rPr>
          <w:rFonts w:ascii="Times New Roman" w:hAnsi="Times New Roman"/>
        </w:rPr>
        <w:t xml:space="preserve">, </w:t>
      </w:r>
      <w:r w:rsidR="004A4B9B">
        <w:rPr>
          <w:rFonts w:ascii="Times New Roman" w:hAnsi="Times New Roman"/>
        </w:rPr>
        <w:t xml:space="preserve">email: </w:t>
      </w:r>
      <w:hyperlink r:id="rId10" w:history="1">
        <w:r w:rsidR="000F0D7D" w:rsidRPr="00F713CE">
          <w:rPr>
            <w:rStyle w:val="Hyperlink"/>
            <w:rFonts w:ascii="Times New Roman" w:hAnsi="Times New Roman"/>
          </w:rPr>
          <w:t>swflooring@sherwin.com</w:t>
        </w:r>
      </w:hyperlink>
      <w:r w:rsidR="000F0D7D">
        <w:rPr>
          <w:rFonts w:ascii="Times New Roman" w:hAnsi="Times New Roman"/>
        </w:rPr>
        <w:t>, Website: https://industrial.sherwin-wiliams.com/na/us/en/resin-flooring.html</w:t>
      </w:r>
    </w:p>
    <w:p w14:paraId="136D3B31" w14:textId="77777777" w:rsidR="00060DEE" w:rsidRDefault="00060DE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608477BA"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54F20BDC"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64BDE956"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64AD7017" w14:textId="1CBE7521" w:rsidR="00BB227E" w:rsidRDefault="00C16956" w:rsidP="00BB227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t xml:space="preserve"> </w:t>
      </w:r>
      <w:r w:rsidR="00BB227E">
        <w:rPr>
          <w:rFonts w:ascii="Times New Roman" w:hAnsi="Times New Roman"/>
        </w:rPr>
        <w:t xml:space="preserve">Primer </w:t>
      </w:r>
      <w:r w:rsidR="00BB227E">
        <w:rPr>
          <w:rFonts w:ascii="Times New Roman" w:hAnsi="Times New Roman"/>
        </w:rPr>
        <w:tab/>
      </w:r>
      <w:r w:rsidR="00BB227E">
        <w:rPr>
          <w:rFonts w:ascii="Times New Roman" w:hAnsi="Times New Roman"/>
        </w:rPr>
        <w:tab/>
      </w:r>
      <w:r w:rsidR="00BB227E">
        <w:rPr>
          <w:rFonts w:ascii="Times New Roman" w:hAnsi="Times New Roman"/>
        </w:rPr>
        <w:tab/>
      </w:r>
      <w:r w:rsidR="00BB227E">
        <w:rPr>
          <w:rFonts w:ascii="Times New Roman" w:hAnsi="Times New Roman"/>
        </w:rPr>
        <w:tab/>
      </w:r>
      <w:r w:rsidR="00BB227E">
        <w:rPr>
          <w:rFonts w:ascii="Times New Roman" w:hAnsi="Times New Roman"/>
        </w:rPr>
        <w:tab/>
      </w:r>
      <w:r w:rsidR="00BB227E">
        <w:rPr>
          <w:rFonts w:ascii="Times New Roman" w:hAnsi="Times New Roman"/>
        </w:rPr>
        <w:tab/>
      </w:r>
      <w:r w:rsidR="00BB227E">
        <w:rPr>
          <w:rFonts w:ascii="Times New Roman" w:hAnsi="Times New Roman"/>
        </w:rPr>
        <w:tab/>
      </w:r>
      <w:r w:rsidR="00BB227E">
        <w:rPr>
          <w:rFonts w:ascii="Times New Roman" w:hAnsi="Times New Roman"/>
        </w:rPr>
        <w:tab/>
        <w:t xml:space="preserve">      </w:t>
      </w:r>
      <w:proofErr w:type="spellStart"/>
      <w:r w:rsidR="00542CC1">
        <w:rPr>
          <w:rFonts w:ascii="Times New Roman" w:hAnsi="Times New Roman"/>
        </w:rPr>
        <w:t>Resuflor</w:t>
      </w:r>
      <w:proofErr w:type="spellEnd"/>
      <w:r w:rsidR="00542CC1">
        <w:rPr>
          <w:rFonts w:ascii="Times New Roman" w:hAnsi="Times New Roman"/>
        </w:rPr>
        <w:t xml:space="preserve"> Glaze Primer</w:t>
      </w:r>
    </w:p>
    <w:p w14:paraId="6CB2191D" w14:textId="77777777" w:rsidR="00BB227E" w:rsidRDefault="00BB227E" w:rsidP="00BB227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Solids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56 %</w:t>
      </w:r>
    </w:p>
    <w:p w14:paraId="077A69EB" w14:textId="77777777" w:rsidR="00BB227E" w:rsidRDefault="00BB227E" w:rsidP="00BB227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g/L</w:t>
      </w:r>
    </w:p>
    <w:p w14:paraId="7E3E23ED" w14:textId="77777777" w:rsidR="00BB227E" w:rsidRPr="00793BB2" w:rsidRDefault="00BB227E" w:rsidP="00BB227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3.</w:t>
      </w:r>
      <w:r w:rsidRPr="00793BB2">
        <w:rPr>
          <w:rFonts w:ascii="Times New Roman" w:hAnsi="Times New Roman"/>
        </w:rPr>
        <w:tab/>
      </w:r>
      <w:r>
        <w:rPr>
          <w:rFonts w:ascii="Times New Roman" w:hAnsi="Times New Roman"/>
        </w:rPr>
        <w:t>Bond Strength to Concrete ASTM D 4541</w:t>
      </w:r>
      <w:r w:rsidRPr="00793BB2">
        <w:rPr>
          <w:rFonts w:ascii="Times New Roman" w:hAnsi="Times New Roman"/>
        </w:rPr>
        <w:tab/>
      </w:r>
      <w:r w:rsidRPr="00793BB2">
        <w:rPr>
          <w:rFonts w:ascii="Times New Roman" w:hAnsi="Times New Roman"/>
        </w:rPr>
        <w:tab/>
      </w:r>
      <w:r w:rsidRPr="00793BB2">
        <w:rPr>
          <w:rFonts w:ascii="Times New Roman" w:hAnsi="Times New Roman"/>
        </w:rPr>
        <w:tab/>
      </w:r>
      <w:r>
        <w:rPr>
          <w:rFonts w:ascii="Times New Roman" w:hAnsi="Times New Roman"/>
        </w:rPr>
        <w:t xml:space="preserve">550 psi, substrates </w:t>
      </w:r>
      <w:proofErr w:type="gramStart"/>
      <w:r>
        <w:rPr>
          <w:rFonts w:ascii="Times New Roman" w:hAnsi="Times New Roman"/>
        </w:rPr>
        <w:t>fails</w:t>
      </w:r>
      <w:proofErr w:type="gramEnd"/>
    </w:p>
    <w:p w14:paraId="30F526D9" w14:textId="77777777" w:rsidR="00BB227E" w:rsidRDefault="00BB227E" w:rsidP="00BB227E">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r>
      <w:r>
        <w:rPr>
          <w:rFonts w:ascii="Times New Roman" w:hAnsi="Times New Roman"/>
        </w:rPr>
        <w:t>4</w:t>
      </w:r>
      <w:r w:rsidRPr="00793BB2">
        <w:rPr>
          <w:rFonts w:ascii="Times New Roman" w:hAnsi="Times New Roman"/>
        </w:rPr>
        <w:t>.</w:t>
      </w:r>
      <w:r w:rsidRPr="00793BB2">
        <w:rPr>
          <w:rFonts w:ascii="Times New Roman" w:hAnsi="Times New Roman"/>
        </w:rPr>
        <w:tab/>
      </w:r>
      <w:r>
        <w:rPr>
          <w:rFonts w:ascii="Times New Roman" w:hAnsi="Times New Roman"/>
        </w:rPr>
        <w:t>Hardness, ASTM D 3363</w:t>
      </w:r>
      <w:r w:rsidRPr="00793BB2">
        <w:rPr>
          <w:rFonts w:ascii="Times New Roman" w:hAnsi="Times New Roman"/>
        </w:rPr>
        <w:tab/>
      </w:r>
      <w:r w:rsidRPr="00793BB2">
        <w:rPr>
          <w:rFonts w:ascii="Times New Roman" w:hAnsi="Times New Roman"/>
        </w:rPr>
        <w:tab/>
      </w:r>
      <w:r w:rsidRPr="00793BB2">
        <w:rPr>
          <w:rFonts w:ascii="Times New Roman" w:hAnsi="Times New Roman"/>
        </w:rPr>
        <w:tab/>
      </w:r>
      <w:r>
        <w:rPr>
          <w:rFonts w:ascii="Times New Roman" w:hAnsi="Times New Roman"/>
        </w:rPr>
        <w:tab/>
      </w:r>
      <w:r>
        <w:rPr>
          <w:rFonts w:ascii="Times New Roman" w:hAnsi="Times New Roman"/>
        </w:rPr>
        <w:tab/>
        <w:t>3H</w:t>
      </w:r>
    </w:p>
    <w:p w14:paraId="47E00E1A" w14:textId="77777777" w:rsidR="00BB227E" w:rsidRDefault="00BB227E" w:rsidP="00BB227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sidRPr="00793BB2">
        <w:rPr>
          <w:rFonts w:ascii="Times New Roman" w:hAnsi="Times New Roman"/>
        </w:rPr>
        <w:t>.</w:t>
      </w:r>
      <w:r w:rsidRPr="00793BB2">
        <w:rPr>
          <w:rFonts w:ascii="Times New Roman" w:hAnsi="Times New Roman"/>
        </w:rPr>
        <w:tab/>
      </w:r>
      <w:r>
        <w:rPr>
          <w:rFonts w:ascii="Times New Roman" w:hAnsi="Times New Roman"/>
        </w:rPr>
        <w:t>Elongation, ASTM D 2370</w:t>
      </w:r>
      <w:r>
        <w:rPr>
          <w:rFonts w:ascii="Times New Roman" w:hAnsi="Times New Roman"/>
        </w:rPr>
        <w:tab/>
      </w:r>
      <w:r w:rsidRPr="00793BB2">
        <w:rPr>
          <w:rFonts w:ascii="Times New Roman" w:hAnsi="Times New Roman"/>
        </w:rPr>
        <w:tab/>
      </w:r>
      <w:r w:rsidRPr="00793BB2">
        <w:rPr>
          <w:rFonts w:ascii="Times New Roman" w:hAnsi="Times New Roman"/>
        </w:rPr>
        <w:tab/>
      </w:r>
      <w:r w:rsidRPr="00793BB2">
        <w:rPr>
          <w:rFonts w:ascii="Times New Roman" w:hAnsi="Times New Roman"/>
        </w:rPr>
        <w:tab/>
      </w:r>
      <w:r>
        <w:rPr>
          <w:rFonts w:ascii="Times New Roman" w:hAnsi="Times New Roman"/>
        </w:rPr>
        <w:t>9 %</w:t>
      </w:r>
    </w:p>
    <w:p w14:paraId="7989C8EB" w14:textId="77777777" w:rsidR="00BB227E" w:rsidRDefault="00BB227E" w:rsidP="00BB227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Flexibility (1/4: Cylindrical mandrel), ASTM D 1737</w:t>
      </w:r>
      <w:r>
        <w:rPr>
          <w:rFonts w:ascii="Times New Roman" w:hAnsi="Times New Roman"/>
        </w:rPr>
        <w:tab/>
        <w:t>Pass</w:t>
      </w:r>
    </w:p>
    <w:p w14:paraId="35EDD888" w14:textId="77777777" w:rsidR="00BB227E" w:rsidRDefault="00BB227E" w:rsidP="00BB227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MIL D-2794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&gt;160</w:t>
      </w:r>
      <w:r>
        <w:rPr>
          <w:rFonts w:ascii="Times New Roman" w:hAnsi="Times New Roman"/>
        </w:rPr>
        <w:tab/>
      </w:r>
      <w:r>
        <w:rPr>
          <w:rFonts w:ascii="Times New Roman" w:hAnsi="Times New Roman"/>
        </w:rPr>
        <w:tab/>
      </w:r>
      <w:r>
        <w:rPr>
          <w:rFonts w:ascii="Times New Roman" w:hAnsi="Times New Roman"/>
        </w:rPr>
        <w:tab/>
      </w:r>
    </w:p>
    <w:p w14:paraId="0098A84F" w14:textId="77777777" w:rsidR="00BB227E" w:rsidRDefault="00BB227E" w:rsidP="00BB227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Abrasion Resistance ASTM D 4060,</w:t>
      </w:r>
      <w:r>
        <w:rPr>
          <w:rFonts w:ascii="Times New Roman" w:hAnsi="Times New Roman"/>
        </w:rPr>
        <w:tab/>
      </w:r>
      <w:r>
        <w:rPr>
          <w:rFonts w:ascii="Times New Roman" w:hAnsi="Times New Roman"/>
        </w:rPr>
        <w:tab/>
      </w:r>
      <w:r>
        <w:rPr>
          <w:rFonts w:ascii="Times New Roman" w:hAnsi="Times New Roman"/>
        </w:rPr>
        <w:tab/>
      </w:r>
    </w:p>
    <w:p w14:paraId="7B7D9C70" w14:textId="77777777" w:rsidR="00BB227E" w:rsidRDefault="00BB227E" w:rsidP="00BB227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CS </w:t>
      </w:r>
      <w:proofErr w:type="gramStart"/>
      <w:r>
        <w:rPr>
          <w:rFonts w:ascii="Times New Roman" w:hAnsi="Times New Roman"/>
        </w:rPr>
        <w:t>17 wheel</w:t>
      </w:r>
      <w:proofErr w:type="gramEnd"/>
      <w:r>
        <w:rPr>
          <w:rFonts w:ascii="Times New Roman" w:hAnsi="Times New Roman"/>
        </w:rPr>
        <w:t>, 1,000 g Load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30 mg loss </w:t>
      </w:r>
    </w:p>
    <w:p w14:paraId="1CE7684E" w14:textId="77777777" w:rsidR="00151521" w:rsidRDefault="00151521" w:rsidP="0015152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749941D6" w14:textId="62163B76" w:rsidR="00151521" w:rsidRDefault="00151521" w:rsidP="0015152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  Broadcast Coat</w:t>
      </w:r>
      <w:r w:rsidR="009932DA">
        <w:rPr>
          <w:rFonts w:ascii="Times New Roman" w:hAnsi="Times New Roman"/>
        </w:rPr>
        <w:t xml:space="preserve"> and Grout</w:t>
      </w:r>
      <w:r w:rsidR="00A56EC1">
        <w:rPr>
          <w:rFonts w:ascii="Times New Roman" w:hAnsi="Times New Roman"/>
        </w:rPr>
        <w:t xml:space="preserve"> Coat</w:t>
      </w:r>
      <w:r>
        <w:rPr>
          <w:rFonts w:ascii="Times New Roman" w:hAnsi="Times New Roman"/>
        </w:rPr>
        <w:tab/>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roofErr w:type="spellStart"/>
      <w:r w:rsidR="00542CC1">
        <w:rPr>
          <w:rFonts w:ascii="Times New Roman" w:hAnsi="Times New Roman"/>
        </w:rPr>
        <w:t>Resuflor</w:t>
      </w:r>
      <w:proofErr w:type="spellEnd"/>
      <w:r w:rsidR="00542CC1">
        <w:rPr>
          <w:rFonts w:ascii="Times New Roman" w:hAnsi="Times New Roman"/>
        </w:rPr>
        <w:t xml:space="preserve"> Glaze</w:t>
      </w:r>
      <w:r>
        <w:rPr>
          <w:rFonts w:ascii="Times New Roman" w:hAnsi="Times New Roman"/>
        </w:rPr>
        <w:t xml:space="preserve"> </w:t>
      </w:r>
    </w:p>
    <w:p w14:paraId="367FB637"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Solids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5C7E1F0A"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A4B9B">
        <w:rPr>
          <w:rFonts w:ascii="Times New Roman" w:hAnsi="Times New Roman"/>
        </w:rPr>
        <w:t>0</w:t>
      </w:r>
      <w:r>
        <w:rPr>
          <w:rFonts w:ascii="Times New Roman" w:hAnsi="Times New Roman"/>
        </w:rPr>
        <w:t xml:space="preserve"> g/L</w:t>
      </w:r>
    </w:p>
    <w:p w14:paraId="6D79B246"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Compressive Strength, ASTM D 695</w:t>
      </w:r>
      <w:r>
        <w:rPr>
          <w:rFonts w:ascii="Times New Roman" w:hAnsi="Times New Roman"/>
        </w:rPr>
        <w:tab/>
      </w:r>
      <w:r>
        <w:rPr>
          <w:rFonts w:ascii="Times New Roman" w:hAnsi="Times New Roman"/>
        </w:rPr>
        <w:tab/>
      </w:r>
      <w:r>
        <w:rPr>
          <w:rFonts w:ascii="Times New Roman" w:hAnsi="Times New Roman"/>
        </w:rPr>
        <w:tab/>
      </w:r>
      <w:r w:rsidR="004A4B9B">
        <w:rPr>
          <w:rFonts w:ascii="Times New Roman" w:hAnsi="Times New Roman"/>
        </w:rPr>
        <w:t>16,000</w:t>
      </w:r>
      <w:r>
        <w:rPr>
          <w:rFonts w:ascii="Times New Roman" w:hAnsi="Times New Roman"/>
        </w:rPr>
        <w:t xml:space="preserve"> psi</w:t>
      </w:r>
    </w:p>
    <w:p w14:paraId="70B919FE"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A4B9B">
        <w:rPr>
          <w:rFonts w:ascii="Times New Roman" w:hAnsi="Times New Roman"/>
        </w:rPr>
        <w:t>3,700</w:t>
      </w:r>
      <w:r>
        <w:rPr>
          <w:rFonts w:ascii="Times New Roman" w:hAnsi="Times New Roman"/>
        </w:rPr>
        <w:t xml:space="preserve"> psi</w:t>
      </w:r>
    </w:p>
    <w:p w14:paraId="08271B24" w14:textId="77777777" w:rsidR="00151521" w:rsidRPr="003517BC"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A4B9B">
        <w:rPr>
          <w:rFonts w:ascii="Times New Roman" w:hAnsi="Times New Roman"/>
        </w:rPr>
        <w:t>4,700</w:t>
      </w:r>
      <w:r>
        <w:rPr>
          <w:rFonts w:ascii="Times New Roman" w:hAnsi="Times New Roman"/>
        </w:rPr>
        <w:t xml:space="preserve"> psi</w:t>
      </w:r>
    </w:p>
    <w:p w14:paraId="5F48DCEA"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Abrasion Resistance, ASTM D 4060</w:t>
      </w:r>
    </w:p>
    <w:p w14:paraId="094FD6A0"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C-10 Wheel, 1,000 gm load, 1,000 cycles</w:t>
      </w:r>
      <w:r>
        <w:rPr>
          <w:rFonts w:ascii="Times New Roman" w:hAnsi="Times New Roman"/>
        </w:rPr>
        <w:tab/>
      </w:r>
      <w:r>
        <w:rPr>
          <w:rFonts w:ascii="Times New Roman" w:hAnsi="Times New Roman"/>
        </w:rPr>
        <w:tab/>
      </w:r>
      <w:r w:rsidR="00C56369">
        <w:rPr>
          <w:rFonts w:ascii="Times New Roman" w:hAnsi="Times New Roman"/>
        </w:rPr>
        <w:t>35</w:t>
      </w:r>
      <w:r w:rsidR="004A4B9B">
        <w:rPr>
          <w:rFonts w:ascii="Times New Roman" w:hAnsi="Times New Roman"/>
        </w:rPr>
        <w:t xml:space="preserve"> mg loss </w:t>
      </w:r>
    </w:p>
    <w:p w14:paraId="56E974E4"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Flame Spread/NFPA-101, ASTM E 84</w:t>
      </w:r>
      <w:r>
        <w:rPr>
          <w:rFonts w:ascii="Times New Roman" w:hAnsi="Times New Roman"/>
        </w:rPr>
        <w:tab/>
      </w:r>
      <w:r>
        <w:rPr>
          <w:rFonts w:ascii="Times New Roman" w:hAnsi="Times New Roman"/>
        </w:rPr>
        <w:tab/>
      </w:r>
      <w:r>
        <w:rPr>
          <w:rFonts w:ascii="Times New Roman" w:hAnsi="Times New Roman"/>
        </w:rPr>
        <w:tab/>
        <w:t>Class A</w:t>
      </w:r>
    </w:p>
    <w:p w14:paraId="55363494"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r>
      <w:r w:rsidR="004A4B9B">
        <w:rPr>
          <w:rFonts w:ascii="Times New Roman" w:hAnsi="Times New Roman"/>
        </w:rPr>
        <w:t>Izod Impact ASTM D-256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A4B9B">
        <w:rPr>
          <w:rFonts w:ascii="Times New Roman" w:hAnsi="Times New Roman"/>
        </w:rPr>
        <w:tab/>
        <w:t>0.50</w:t>
      </w:r>
    </w:p>
    <w:p w14:paraId="1B8C053C"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Water Absorption</w:t>
      </w:r>
      <w:r w:rsidR="004A4B9B">
        <w:rPr>
          <w:rFonts w:ascii="Times New Roman" w:hAnsi="Times New Roman"/>
        </w:rPr>
        <w:t xml:space="preserve"> ASTM D-570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A4B9B">
        <w:rPr>
          <w:rFonts w:ascii="Times New Roman" w:hAnsi="Times New Roman"/>
        </w:rPr>
        <w:t>0.04%</w:t>
      </w:r>
      <w:r>
        <w:rPr>
          <w:rFonts w:ascii="Times New Roman" w:hAnsi="Times New Roman"/>
        </w:rPr>
        <w:tab/>
      </w:r>
    </w:p>
    <w:p w14:paraId="65B17EC0"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Potlife @ 70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 minutes</w:t>
      </w:r>
    </w:p>
    <w:p w14:paraId="65586F2E"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0CAE12FA" w14:textId="01BC8C7F" w:rsidR="00B67F73" w:rsidRDefault="00151521"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9932DA">
        <w:rPr>
          <w:rFonts w:ascii="Times New Roman" w:hAnsi="Times New Roman"/>
        </w:rPr>
        <w:t>C</w:t>
      </w:r>
      <w:r>
        <w:rPr>
          <w:rFonts w:ascii="Times New Roman" w:hAnsi="Times New Roman"/>
        </w:rPr>
        <w:t>.</w:t>
      </w:r>
      <w:r>
        <w:rPr>
          <w:rFonts w:ascii="Times New Roman" w:hAnsi="Times New Roman"/>
        </w:rPr>
        <w:tab/>
        <w:t>Topcoat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42CC1">
        <w:rPr>
          <w:rFonts w:ascii="Times New Roman" w:hAnsi="Times New Roman"/>
        </w:rPr>
        <w:tab/>
      </w:r>
      <w:proofErr w:type="spellStart"/>
      <w:r w:rsidR="00542CC1">
        <w:rPr>
          <w:rFonts w:ascii="Times New Roman" w:hAnsi="Times New Roman"/>
        </w:rPr>
        <w:t>Resutile</w:t>
      </w:r>
      <w:proofErr w:type="spellEnd"/>
      <w:r w:rsidR="00542CC1">
        <w:rPr>
          <w:rFonts w:ascii="Times New Roman" w:hAnsi="Times New Roman"/>
        </w:rPr>
        <w:t xml:space="preserve"> AT</w:t>
      </w:r>
    </w:p>
    <w:p w14:paraId="0D1ABD71" w14:textId="77777777" w:rsidR="00B67F73" w:rsidRDefault="00B67F73"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t>Percent Solids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95</w:t>
      </w:r>
      <w:r w:rsidR="004A4B9B">
        <w:rPr>
          <w:rFonts w:ascii="Times New Roman" w:hAnsi="Times New Roman"/>
        </w:rPr>
        <w:t>.2</w:t>
      </w:r>
      <w:r>
        <w:rPr>
          <w:rFonts w:ascii="Times New Roman" w:hAnsi="Times New Roman"/>
        </w:rPr>
        <w:t xml:space="preserve"> %</w:t>
      </w:r>
    </w:p>
    <w:p w14:paraId="55E24981" w14:textId="77777777" w:rsidR="00B67F73" w:rsidRDefault="00B67F73"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F1EDB">
        <w:rPr>
          <w:rFonts w:ascii="Times New Roman" w:hAnsi="Times New Roman"/>
        </w:rPr>
        <w:t>0</w:t>
      </w:r>
      <w:r>
        <w:rPr>
          <w:rFonts w:ascii="Times New Roman" w:hAnsi="Times New Roman"/>
        </w:rPr>
        <w:t xml:space="preserve"> g/L</w:t>
      </w:r>
    </w:p>
    <w:p w14:paraId="652AAF34" w14:textId="77777777" w:rsidR="00B67F73" w:rsidRDefault="00B67F73"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Tensile Strength, ASTM D 2370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7,000 psi</w:t>
      </w:r>
    </w:p>
    <w:p w14:paraId="319059D3" w14:textId="77777777" w:rsidR="00B67F73" w:rsidRDefault="00B67F73"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Adhesion, ASTM 4541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Substrate Failure</w:t>
      </w:r>
    </w:p>
    <w:p w14:paraId="09D2B7C4" w14:textId="77777777" w:rsidR="00B67F73" w:rsidRDefault="00B67F73" w:rsidP="00B67F73">
      <w:pPr>
        <w:tabs>
          <w:tab w:val="left" w:pos="576"/>
          <w:tab w:val="left" w:pos="1008"/>
          <w:tab w:val="left" w:pos="1440"/>
          <w:tab w:val="left" w:pos="1728"/>
          <w:tab w:val="left" w:pos="2016"/>
          <w:tab w:val="left" w:pos="2304"/>
          <w:tab w:val="left" w:pos="2880"/>
          <w:tab w:val="left" w:pos="3600"/>
          <w:tab w:val="left" w:pos="4320"/>
          <w:tab w:val="left" w:pos="5040"/>
          <w:tab w:val="left" w:pos="5760"/>
          <w:tab w:val="left" w:pos="6480"/>
          <w:tab w:val="left" w:pos="7090"/>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Hardness, ASTM D 3363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A4B9B">
        <w:rPr>
          <w:rFonts w:ascii="Times New Roman" w:hAnsi="Times New Roman"/>
        </w:rPr>
        <w:t>&gt;</w:t>
      </w:r>
      <w:r>
        <w:rPr>
          <w:rFonts w:ascii="Times New Roman" w:hAnsi="Times New Roman"/>
        </w:rPr>
        <w:t>4H</w:t>
      </w:r>
      <w:r>
        <w:rPr>
          <w:rFonts w:ascii="Times New Roman" w:hAnsi="Times New Roman"/>
        </w:rPr>
        <w:tab/>
      </w:r>
    </w:p>
    <w:p w14:paraId="73E091F2" w14:textId="77777777" w:rsidR="00B67F73" w:rsidRPr="004E1CA2" w:rsidRDefault="00B67F73"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60</w:t>
      </w:r>
      <w:r>
        <w:rPr>
          <w:rFonts w:ascii="Times New Roman" w:hAnsi="Times New Roman"/>
          <w:vertAlign w:val="superscript"/>
        </w:rPr>
        <w:t>0</w:t>
      </w:r>
      <w:r>
        <w:rPr>
          <w:rFonts w:ascii="Times New Roman" w:hAnsi="Times New Roman"/>
        </w:rPr>
        <w:t xml:space="preserve"> Gloss ASTM D 523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A4B9B">
        <w:rPr>
          <w:rFonts w:ascii="Times New Roman" w:hAnsi="Times New Roman"/>
        </w:rPr>
        <w:t>Satin 50+/-10   /    Gloss 75+/-10</w:t>
      </w:r>
    </w:p>
    <w:p w14:paraId="094BF684" w14:textId="77777777" w:rsidR="000675E7" w:rsidRDefault="00B67F73" w:rsidP="000675E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r>
      <w:r w:rsidR="000675E7">
        <w:rPr>
          <w:rFonts w:ascii="Times New Roman" w:hAnsi="Times New Roman"/>
        </w:rPr>
        <w:t>Abrasion Resistance, ASTM D4060</w:t>
      </w:r>
      <w:r w:rsidR="000675E7">
        <w:rPr>
          <w:rFonts w:ascii="Times New Roman" w:hAnsi="Times New Roman"/>
        </w:rPr>
        <w:tab/>
      </w:r>
      <w:r w:rsidR="000675E7">
        <w:rPr>
          <w:rFonts w:ascii="Times New Roman" w:hAnsi="Times New Roman"/>
        </w:rPr>
        <w:tab/>
      </w:r>
      <w:r w:rsidR="00E86A07">
        <w:rPr>
          <w:rFonts w:ascii="Times New Roman" w:hAnsi="Times New Roman"/>
        </w:rPr>
        <w:tab/>
      </w:r>
      <w:r w:rsidR="000675E7">
        <w:rPr>
          <w:rFonts w:ascii="Times New Roman" w:hAnsi="Times New Roman"/>
        </w:rPr>
        <w:t>Gloss</w:t>
      </w:r>
      <w:r w:rsidR="000675E7">
        <w:rPr>
          <w:rFonts w:ascii="Times New Roman" w:hAnsi="Times New Roman"/>
        </w:rPr>
        <w:tab/>
        <w:t>Satin</w:t>
      </w:r>
    </w:p>
    <w:p w14:paraId="423CD455" w14:textId="77777777" w:rsidR="000675E7" w:rsidRDefault="000675E7" w:rsidP="000675E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CS 17 wheel (1,000 g load) 1,000 cycles</w:t>
      </w:r>
      <w:r>
        <w:rPr>
          <w:rFonts w:ascii="Times New Roman" w:hAnsi="Times New Roman"/>
        </w:rPr>
        <w:tab/>
      </w:r>
      <w:r>
        <w:rPr>
          <w:rFonts w:ascii="Times New Roman" w:hAnsi="Times New Roman"/>
        </w:rPr>
        <w:tab/>
      </w:r>
      <w:r w:rsidR="00E86A07">
        <w:rPr>
          <w:rFonts w:ascii="Times New Roman" w:hAnsi="Times New Roman"/>
        </w:rPr>
        <w:tab/>
      </w:r>
      <w:r>
        <w:rPr>
          <w:rFonts w:ascii="Times New Roman" w:hAnsi="Times New Roman"/>
        </w:rPr>
        <w:t>4</w:t>
      </w:r>
      <w:r>
        <w:rPr>
          <w:rFonts w:ascii="Times New Roman" w:hAnsi="Times New Roman"/>
        </w:rPr>
        <w:tab/>
      </w:r>
      <w:proofErr w:type="gramStart"/>
      <w:r>
        <w:rPr>
          <w:rFonts w:ascii="Times New Roman" w:hAnsi="Times New Roman"/>
        </w:rPr>
        <w:t xml:space="preserve">8  </w:t>
      </w:r>
      <w:r>
        <w:rPr>
          <w:rFonts w:ascii="Times New Roman" w:hAnsi="Times New Roman"/>
        </w:rPr>
        <w:tab/>
      </w:r>
      <w:proofErr w:type="gramEnd"/>
      <w:r>
        <w:rPr>
          <w:rFonts w:ascii="Times New Roman" w:hAnsi="Times New Roman"/>
        </w:rPr>
        <w:t>mg loss with grit</w:t>
      </w:r>
    </w:p>
    <w:p w14:paraId="32AAAB6E" w14:textId="77777777" w:rsidR="000675E7" w:rsidRDefault="000675E7" w:rsidP="000675E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86A07">
        <w:rPr>
          <w:rFonts w:ascii="Times New Roman" w:hAnsi="Times New Roman"/>
        </w:rPr>
        <w:tab/>
      </w:r>
      <w:r>
        <w:rPr>
          <w:rFonts w:ascii="Times New Roman" w:hAnsi="Times New Roman"/>
        </w:rPr>
        <w:t>10</w:t>
      </w:r>
      <w:r>
        <w:rPr>
          <w:rFonts w:ascii="Times New Roman" w:hAnsi="Times New Roman"/>
        </w:rPr>
        <w:tab/>
        <w:t xml:space="preserve">12 </w:t>
      </w:r>
      <w:r>
        <w:rPr>
          <w:rFonts w:ascii="Times New Roman" w:hAnsi="Times New Roman"/>
        </w:rPr>
        <w:tab/>
        <w:t>mg loss without grit</w:t>
      </w:r>
    </w:p>
    <w:p w14:paraId="587F59AD" w14:textId="77777777" w:rsidR="00B67F73" w:rsidRDefault="00B67F73"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Pot Life, 70 F, 50% RH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86A07">
        <w:rPr>
          <w:rFonts w:ascii="Times New Roman" w:hAnsi="Times New Roman"/>
        </w:rPr>
        <w:t xml:space="preserve">45 minutes </w:t>
      </w:r>
    </w:p>
    <w:p w14:paraId="28A01CF6" w14:textId="77777777" w:rsidR="007F1EDB" w:rsidRDefault="007F1EDB"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Full Chemical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 days</w:t>
      </w:r>
    </w:p>
    <w:p w14:paraId="2183DE6A"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5AF84234"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0110997D"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74DD06A8"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5E55485A"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08C58AAD"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1D65CA7E"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65160DBA" w14:textId="77777777" w:rsidR="002C3825" w:rsidRDefault="002C3825" w:rsidP="002C3825">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1A197D20"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5EE20552"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1FF30CAF"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4A3A4CA5"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399B4330"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146D5BD6" w14:textId="77777777" w:rsidR="007F4D7A"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r>
      <w:r w:rsidR="0041228B">
        <w:rPr>
          <w:rFonts w:ascii="Times New Roman" w:hAnsi="Times New Roman"/>
        </w:rPr>
        <w:t xml:space="preserve">New and existing concrete surfaces shall be free of oil, grease, curing compounds, loose particles, </w:t>
      </w:r>
      <w:r w:rsidR="007F4D7A">
        <w:rPr>
          <w:rFonts w:ascii="Times New Roman" w:hAnsi="Times New Roman"/>
        </w:rPr>
        <w:t>moss,</w:t>
      </w:r>
    </w:p>
    <w:p w14:paraId="4268DA96" w14:textId="77777777" w:rsidR="0041228B"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1228B">
        <w:rPr>
          <w:rFonts w:ascii="Times New Roman" w:hAnsi="Times New Roman"/>
        </w:rPr>
        <w:t xml:space="preserve">algae growth, laitance, friable matter, dirt, and bituminous products. </w:t>
      </w:r>
    </w:p>
    <w:p w14:paraId="4B968F06" w14:textId="77777777" w:rsidR="003D2743" w:rsidRDefault="00695AF2" w:rsidP="003D274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BB227E">
        <w:rPr>
          <w:rFonts w:ascii="Times New Roman" w:hAnsi="Times New Roman"/>
        </w:rPr>
        <w:t>2.</w:t>
      </w:r>
      <w:r w:rsidR="00BB227E">
        <w:rPr>
          <w:rFonts w:ascii="Times New Roman" w:hAnsi="Times New Roman"/>
        </w:rPr>
        <w:tab/>
      </w:r>
      <w:r w:rsidR="003D2743">
        <w:rPr>
          <w:rFonts w:ascii="Times New Roman" w:hAnsi="Times New Roman"/>
        </w:rPr>
        <w:t>Moisture Testing:  Perform tests recommended by manufacturer and as follows.</w:t>
      </w:r>
    </w:p>
    <w:p w14:paraId="69F9AD8C" w14:textId="77777777" w:rsidR="003D2743" w:rsidRDefault="003D2743" w:rsidP="003D2743">
      <w:pPr>
        <w:tabs>
          <w:tab w:val="left" w:pos="576"/>
          <w:tab w:val="left" w:pos="1008"/>
          <w:tab w:val="left" w:pos="1440"/>
          <w:tab w:val="left" w:pos="1728"/>
          <w:tab w:val="left" w:pos="2016"/>
          <w:tab w:val="left" w:pos="2304"/>
        </w:tabs>
        <w:ind w:left="1725" w:hanging="1725"/>
      </w:pPr>
      <w:r>
        <w:t xml:space="preserve">.  </w:t>
      </w:r>
      <w:r>
        <w:tab/>
      </w:r>
      <w:r>
        <w:tab/>
      </w:r>
      <w:r>
        <w:tab/>
        <w:t>a.</w:t>
      </w:r>
      <w:r>
        <w:tab/>
      </w:r>
      <w:r>
        <w:rPr>
          <w:rFonts w:ascii="Times New Roman" w:hAnsi="Times New Roman"/>
        </w:rPr>
        <w:t>Perform a</w:t>
      </w:r>
      <w:r>
        <w:t>nhydrous calcium chloride</w:t>
      </w:r>
      <w:r>
        <w:rPr>
          <w:rFonts w:ascii="Times New Roman" w:hAnsi="Times New Roman"/>
        </w:rPr>
        <w:t xml:space="preserve"> test </w:t>
      </w:r>
      <w:r>
        <w:t xml:space="preserve">ASTM F 1869-98. Application will proceed only when the vapor/moisture emission rates from the slab is less than and not higher than 3 lbs/1,000 sf/24 hrs.  </w:t>
      </w:r>
    </w:p>
    <w:p w14:paraId="2A83C1EE" w14:textId="77777777" w:rsidR="003D2743" w:rsidRDefault="003D2743" w:rsidP="003D2743">
      <w:pPr>
        <w:tabs>
          <w:tab w:val="left" w:pos="576"/>
          <w:tab w:val="left" w:pos="1008"/>
          <w:tab w:val="left" w:pos="1440"/>
          <w:tab w:val="left" w:pos="1728"/>
          <w:tab w:val="left" w:pos="2016"/>
          <w:tab w:val="left" w:pos="2304"/>
        </w:tabs>
        <w:ind w:left="1725" w:hanging="1725"/>
      </w:pPr>
      <w:r>
        <w:tab/>
      </w:r>
      <w:r>
        <w:tab/>
      </w:r>
      <w:r>
        <w:tab/>
        <w:t>b.</w:t>
      </w:r>
      <w:r>
        <w:tab/>
        <w:t xml:space="preserve">Perform relative humidity test using </w:t>
      </w:r>
      <w:r w:rsidR="00F06E71">
        <w:t xml:space="preserve">in </w:t>
      </w:r>
      <w:r>
        <w:t>situ probes, ASTM F 2170.  Proceed with installation only after substrates have a maximum 75% relative humidity level measurement.</w:t>
      </w:r>
    </w:p>
    <w:p w14:paraId="1BB39AC9" w14:textId="6D5A28D3" w:rsidR="003D2743" w:rsidRDefault="003D2743" w:rsidP="003D2743">
      <w:pPr>
        <w:tabs>
          <w:tab w:val="left" w:pos="576"/>
          <w:tab w:val="left" w:pos="1008"/>
          <w:tab w:val="left" w:pos="1440"/>
          <w:tab w:val="left" w:pos="1728"/>
          <w:tab w:val="left" w:pos="2016"/>
          <w:tab w:val="left" w:pos="2304"/>
        </w:tabs>
        <w:ind w:left="1725" w:hanging="1725"/>
        <w:rPr>
          <w:rFonts w:ascii="Times New Roman" w:hAnsi="Times New Roman"/>
        </w:rPr>
      </w:pPr>
      <w:r>
        <w:t xml:space="preserve">  </w:t>
      </w:r>
      <w:r>
        <w:tab/>
      </w:r>
      <w:r>
        <w:tab/>
      </w:r>
      <w:r>
        <w:tab/>
        <w:t>c.</w:t>
      </w:r>
      <w:r>
        <w:tab/>
        <w:t xml:space="preserve">If the vapor emission exceeds 75 % relative humidity or 3 lbs/1,000 sf/24 </w:t>
      </w:r>
      <w:proofErr w:type="spellStart"/>
      <w:r>
        <w:t>hrs</w:t>
      </w:r>
      <w:proofErr w:type="spellEnd"/>
      <w:r>
        <w:t xml:space="preserve"> then </w:t>
      </w:r>
      <w:r w:rsidR="00542CC1">
        <w:t xml:space="preserve">Sherwin-Williams Co., </w:t>
      </w:r>
      <w:proofErr w:type="spellStart"/>
      <w:r w:rsidR="00542CC1">
        <w:t>Resuprime</w:t>
      </w:r>
      <w:proofErr w:type="spellEnd"/>
      <w:r w:rsidR="00542CC1">
        <w:t xml:space="preserve"> MVP </w:t>
      </w:r>
      <w:r>
        <w:t>moisture mitigation system must be installed prior to resinous flooring installation.  Slab-on grade substrates without a vapor barrier may also require the moisture mitigation system.</w:t>
      </w:r>
    </w:p>
    <w:p w14:paraId="5445C3E5" w14:textId="77777777" w:rsidR="0041228B" w:rsidRDefault="005A06C6" w:rsidP="00CA16E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151521">
        <w:rPr>
          <w:rFonts w:ascii="Times New Roman" w:hAnsi="Times New Roman"/>
        </w:rPr>
        <w:t>3</w:t>
      </w:r>
      <w:r>
        <w:rPr>
          <w:rFonts w:ascii="Times New Roman" w:hAnsi="Times New Roman"/>
        </w:rPr>
        <w:t>.</w:t>
      </w:r>
      <w:r>
        <w:rPr>
          <w:rFonts w:ascii="Times New Roman" w:hAnsi="Times New Roman"/>
        </w:rPr>
        <w:tab/>
      </w:r>
      <w:r w:rsidR="0041228B">
        <w:rPr>
          <w:rFonts w:ascii="Times New Roman" w:hAnsi="Times New Roman"/>
        </w:rPr>
        <w:t xml:space="preserve">There shall be no visible moisture present on the surface at the time of application of the system. Compressed oil-free air and/or a </w:t>
      </w:r>
      <w:r w:rsidR="0041228B">
        <w:rPr>
          <w:rFonts w:ascii="Times New Roman" w:hAnsi="Times New Roman"/>
          <w:u w:val="single"/>
        </w:rPr>
        <w:t>light</w:t>
      </w:r>
      <w:r w:rsidR="0041228B">
        <w:rPr>
          <w:rFonts w:ascii="Times New Roman" w:hAnsi="Times New Roman"/>
        </w:rPr>
        <w:t xml:space="preserve"> passing of a propane torch may be used to dry the substrate. </w:t>
      </w:r>
    </w:p>
    <w:p w14:paraId="13790ED9" w14:textId="77777777" w:rsidR="0041228B" w:rsidRDefault="00CA16E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151521">
        <w:rPr>
          <w:rFonts w:ascii="Times New Roman" w:hAnsi="Times New Roman"/>
        </w:rPr>
        <w:t>4</w:t>
      </w:r>
      <w:r w:rsidR="0041228B">
        <w:rPr>
          <w:rFonts w:ascii="Times New Roman" w:hAnsi="Times New Roman"/>
        </w:rPr>
        <w:t xml:space="preserve">. </w:t>
      </w:r>
      <w:r w:rsidR="0041228B">
        <w:rPr>
          <w:rFonts w:ascii="Times New Roman" w:hAnsi="Times New Roman"/>
        </w:rPr>
        <w:tab/>
        <w:t>Mechanical surface preparation</w:t>
      </w:r>
    </w:p>
    <w:p w14:paraId="263B4877"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w:t>
      </w:r>
      <w:proofErr w:type="gramStart"/>
      <w:r w:rsidR="00CA16E0">
        <w:rPr>
          <w:rFonts w:ascii="Times New Roman" w:hAnsi="Times New Roman"/>
        </w:rPr>
        <w:t>finishes</w:t>
      </w:r>
      <w:proofErr w:type="gramEnd"/>
      <w:r w:rsidR="00CA16E0">
        <w:rPr>
          <w:rFonts w:ascii="Times New Roman" w:hAnsi="Times New Roman"/>
        </w:rPr>
        <w:t xml:space="preserve"> and other similar surface characteristics shall be completely removed leaving a bare concrete surface</w:t>
      </w:r>
      <w:r w:rsidR="00331936">
        <w:rPr>
          <w:rFonts w:ascii="Times New Roman" w:hAnsi="Times New Roman"/>
        </w:rPr>
        <w:t xml:space="preserve"> having a minimum profile of CSP </w:t>
      </w:r>
      <w:r w:rsidR="00C56369">
        <w:rPr>
          <w:rFonts w:ascii="Times New Roman" w:hAnsi="Times New Roman"/>
        </w:rPr>
        <w:t>3-</w:t>
      </w:r>
      <w:r w:rsidR="00151521">
        <w:rPr>
          <w:rFonts w:ascii="Times New Roman" w:hAnsi="Times New Roman"/>
        </w:rPr>
        <w:t>4</w:t>
      </w:r>
      <w:r w:rsidR="00331936">
        <w:rPr>
          <w:rFonts w:ascii="Times New Roman" w:hAnsi="Times New Roman"/>
        </w:rPr>
        <w:t xml:space="preserve"> as described by the International Concrete Repair Institute. </w:t>
      </w:r>
    </w:p>
    <w:p w14:paraId="4B57C875"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01B2186F"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28600B54"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079F676B"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094F2C72"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Cracks and joints (non-moving) greater than </w:t>
      </w:r>
      <w:proofErr w:type="gramStart"/>
      <w:r>
        <w:rPr>
          <w:rFonts w:ascii="Times New Roman" w:hAnsi="Times New Roman"/>
        </w:rPr>
        <w:t>1/8 inch</w:t>
      </w:r>
      <w:proofErr w:type="gramEnd"/>
      <w:r>
        <w:rPr>
          <w:rFonts w:ascii="Times New Roman" w:hAnsi="Times New Roman"/>
        </w:rPr>
        <w:t xml:space="preserve"> wide are to be chise</w:t>
      </w:r>
      <w:r w:rsidR="00151521">
        <w:rPr>
          <w:rFonts w:ascii="Times New Roman" w:hAnsi="Times New Roman"/>
        </w:rPr>
        <w:t>led or chipped-out and repaired per manufacturer’s recommendations.</w:t>
      </w:r>
    </w:p>
    <w:p w14:paraId="3D68CA36"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5</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78224751"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5616D620" w14:textId="77777777" w:rsidR="00A56EC1" w:rsidRDefault="00A56EC1" w:rsidP="00842D23">
      <w:pPr>
        <w:tabs>
          <w:tab w:val="left" w:pos="576"/>
          <w:tab w:val="left" w:pos="1008"/>
          <w:tab w:val="left" w:pos="1440"/>
          <w:tab w:val="left" w:pos="1728"/>
          <w:tab w:val="left" w:pos="2016"/>
          <w:tab w:val="left" w:pos="2304"/>
        </w:tabs>
        <w:ind w:left="1725" w:hanging="1725"/>
        <w:rPr>
          <w:rFonts w:ascii="Times New Roman" w:hAnsi="Times New Roman"/>
        </w:rPr>
      </w:pPr>
    </w:p>
    <w:p w14:paraId="45217273"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2F30840A" w14:textId="77777777" w:rsidR="007F1EDB" w:rsidRDefault="007F1EDB" w:rsidP="007F1EDB">
      <w:pPr>
        <w:tabs>
          <w:tab w:val="left" w:pos="1008"/>
          <w:tab w:val="left" w:pos="1440"/>
          <w:tab w:val="left" w:pos="1728"/>
          <w:tab w:val="left" w:pos="2016"/>
          <w:tab w:val="left" w:pos="2304"/>
        </w:tabs>
        <w:rPr>
          <w:rFonts w:ascii="Times New Roman" w:hAnsi="Times New Roman"/>
        </w:rPr>
      </w:pPr>
    </w:p>
    <w:p w14:paraId="73463A70"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683CCD7A" w14:textId="77777777" w:rsidR="0041228B" w:rsidRDefault="0041228B">
      <w:pPr>
        <w:tabs>
          <w:tab w:val="left" w:pos="576"/>
          <w:tab w:val="left" w:pos="1008"/>
          <w:tab w:val="left" w:pos="1440"/>
          <w:tab w:val="left" w:pos="1728"/>
          <w:tab w:val="left" w:pos="2016"/>
          <w:tab w:val="left" w:pos="2304"/>
        </w:tabs>
        <w:ind w:left="570"/>
        <w:rPr>
          <w:rFonts w:ascii="Times New Roman" w:hAnsi="Times New Roman"/>
        </w:rPr>
      </w:pPr>
    </w:p>
    <w:p w14:paraId="7FA3A5A5"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system shall be applied in s</w:t>
      </w:r>
      <w:r w:rsidR="00C47536">
        <w:rPr>
          <w:rFonts w:ascii="Times New Roman" w:hAnsi="Times New Roman"/>
        </w:rPr>
        <w:t>ix</w:t>
      </w:r>
      <w:r>
        <w:rPr>
          <w:rFonts w:ascii="Times New Roman" w:hAnsi="Times New Roman"/>
        </w:rPr>
        <w:t xml:space="preserve"> distinct steps as listed below:</w:t>
      </w:r>
    </w:p>
    <w:p w14:paraId="4416B376"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35EF8DE9" w14:textId="77777777" w:rsidR="0041228B" w:rsidRDefault="0041228B">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Priming</w:t>
      </w:r>
    </w:p>
    <w:p w14:paraId="4223E788" w14:textId="77777777" w:rsidR="0041228B" w:rsidRDefault="00C475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First b</w:t>
      </w:r>
      <w:r w:rsidR="00FD1CA7">
        <w:rPr>
          <w:rFonts w:ascii="Times New Roman" w:hAnsi="Times New Roman"/>
        </w:rPr>
        <w:t>roadcast</w:t>
      </w:r>
      <w:r>
        <w:rPr>
          <w:rFonts w:ascii="Times New Roman" w:hAnsi="Times New Roman"/>
        </w:rPr>
        <w:t xml:space="preserve"> coat application with first </w:t>
      </w:r>
      <w:r w:rsidR="002C7D48">
        <w:rPr>
          <w:rFonts w:ascii="Times New Roman" w:hAnsi="Times New Roman"/>
        </w:rPr>
        <w:t>aggregate</w:t>
      </w:r>
      <w:r>
        <w:rPr>
          <w:rFonts w:ascii="Times New Roman" w:hAnsi="Times New Roman"/>
        </w:rPr>
        <w:t xml:space="preserve"> broadcast</w:t>
      </w:r>
    </w:p>
    <w:p w14:paraId="7676159C" w14:textId="77777777" w:rsidR="0041228B" w:rsidRDefault="00C475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Second b</w:t>
      </w:r>
      <w:r w:rsidR="00FD1CA7">
        <w:rPr>
          <w:rFonts w:ascii="Times New Roman" w:hAnsi="Times New Roman"/>
        </w:rPr>
        <w:t>roadcast</w:t>
      </w:r>
      <w:r>
        <w:rPr>
          <w:rFonts w:ascii="Times New Roman" w:hAnsi="Times New Roman"/>
        </w:rPr>
        <w:t xml:space="preserve"> coat with second </w:t>
      </w:r>
      <w:r w:rsidR="002C7D48">
        <w:rPr>
          <w:rFonts w:ascii="Times New Roman" w:hAnsi="Times New Roman"/>
        </w:rPr>
        <w:t>aggregate</w:t>
      </w:r>
      <w:r w:rsidR="00C24F63">
        <w:rPr>
          <w:rFonts w:ascii="Times New Roman" w:hAnsi="Times New Roman"/>
        </w:rPr>
        <w:t xml:space="preserve"> broadcast</w:t>
      </w:r>
    </w:p>
    <w:p w14:paraId="2B27ED45" w14:textId="77777777" w:rsidR="0041228B" w:rsidRDefault="00151521">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Grout c</w:t>
      </w:r>
      <w:r w:rsidR="00EA31F6">
        <w:rPr>
          <w:rFonts w:ascii="Times New Roman" w:hAnsi="Times New Roman"/>
        </w:rPr>
        <w:t>oat</w:t>
      </w:r>
      <w:r w:rsidR="00C47536">
        <w:rPr>
          <w:rFonts w:ascii="Times New Roman" w:hAnsi="Times New Roman"/>
        </w:rPr>
        <w:t xml:space="preserve"> application, s</w:t>
      </w:r>
      <w:r w:rsidR="0041228B">
        <w:rPr>
          <w:rFonts w:ascii="Times New Roman" w:hAnsi="Times New Roman"/>
        </w:rPr>
        <w:t>and floor</w:t>
      </w:r>
      <w:r w:rsidR="00454D29">
        <w:rPr>
          <w:rFonts w:ascii="Times New Roman" w:hAnsi="Times New Roman"/>
        </w:rPr>
        <w:t xml:space="preserve"> (if required)</w:t>
      </w:r>
    </w:p>
    <w:p w14:paraId="35C6439D" w14:textId="77777777" w:rsidR="0041228B" w:rsidRDefault="00151521">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EA31F6">
        <w:rPr>
          <w:rFonts w:ascii="Times New Roman" w:hAnsi="Times New Roman"/>
        </w:rPr>
        <w:t>opcoat</w:t>
      </w:r>
      <w:r w:rsidR="0041228B">
        <w:rPr>
          <w:rFonts w:ascii="Times New Roman" w:hAnsi="Times New Roman"/>
        </w:rPr>
        <w:t xml:space="preserve"> application</w:t>
      </w:r>
    </w:p>
    <w:p w14:paraId="121CA5D2"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t>2.</w:t>
      </w:r>
      <w:r>
        <w:rPr>
          <w:rFonts w:ascii="Times New Roman" w:hAnsi="Times New Roman"/>
        </w:rPr>
        <w:tab/>
        <w:t xml:space="preserve">Immediately prior to the application of any component of the system, the surface shall be </w:t>
      </w:r>
      <w:proofErr w:type="gramStart"/>
      <w:r>
        <w:rPr>
          <w:rFonts w:ascii="Times New Roman" w:hAnsi="Times New Roman"/>
        </w:rPr>
        <w:t>dry</w:t>
      </w:r>
      <w:proofErr w:type="gramEnd"/>
      <w:r>
        <w:rPr>
          <w:rFonts w:ascii="Times New Roman" w:hAnsi="Times New Roman"/>
        </w:rPr>
        <w:t xml:space="preserve"> and any remaining dust or loose particles shall be removed using a vacuum or clean, dry, oil-free compressed air.</w:t>
      </w:r>
    </w:p>
    <w:p w14:paraId="70121D36"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01F79C1A"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132C521D"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2656CCA6"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6AF5C9EE"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Primer</w:t>
      </w:r>
    </w:p>
    <w:p w14:paraId="72509031"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w:t>
      </w:r>
      <w:r w:rsidR="00751822">
        <w:rPr>
          <w:rFonts w:ascii="Times New Roman" w:hAnsi="Times New Roman"/>
        </w:rPr>
        <w:t xml:space="preserve">primer </w:t>
      </w:r>
      <w:r>
        <w:rPr>
          <w:rFonts w:ascii="Times New Roman" w:hAnsi="Times New Roman"/>
        </w:rPr>
        <w:t>shall consist of</w:t>
      </w:r>
      <w:r w:rsidR="00882083">
        <w:rPr>
          <w:rFonts w:ascii="Times New Roman" w:hAnsi="Times New Roman"/>
        </w:rPr>
        <w:t xml:space="preserve"> a liquid resin and hardener that is mixed at the ratio of </w:t>
      </w:r>
      <w:r w:rsidR="00BB227E">
        <w:rPr>
          <w:rFonts w:ascii="Times New Roman" w:hAnsi="Times New Roman"/>
        </w:rPr>
        <w:t>1</w:t>
      </w:r>
      <w:r w:rsidR="00882083">
        <w:rPr>
          <w:rFonts w:ascii="Times New Roman" w:hAnsi="Times New Roman"/>
        </w:rPr>
        <w:t xml:space="preserve"> part resin to </w:t>
      </w:r>
      <w:r w:rsidR="00BB227E">
        <w:rPr>
          <w:rFonts w:ascii="Times New Roman" w:hAnsi="Times New Roman"/>
        </w:rPr>
        <w:t>4</w:t>
      </w:r>
      <w:r w:rsidR="00882083">
        <w:rPr>
          <w:rFonts w:ascii="Times New Roman" w:hAnsi="Times New Roman"/>
        </w:rPr>
        <w:t xml:space="preserve"> part</w:t>
      </w:r>
      <w:r w:rsidR="007713A6">
        <w:rPr>
          <w:rFonts w:ascii="Times New Roman" w:hAnsi="Times New Roman"/>
        </w:rPr>
        <w:t>s</w:t>
      </w:r>
      <w:r w:rsidR="00882083">
        <w:rPr>
          <w:rFonts w:ascii="Times New Roman" w:hAnsi="Times New Roman"/>
        </w:rPr>
        <w:t xml:space="preserve"> hardener per the manufacturer’s instructions</w:t>
      </w:r>
      <w:r w:rsidR="00FC5827">
        <w:rPr>
          <w:rFonts w:ascii="Times New Roman" w:hAnsi="Times New Roman"/>
        </w:rPr>
        <w:t>.</w:t>
      </w:r>
    </w:p>
    <w:p w14:paraId="17B894D3"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B4091">
        <w:rPr>
          <w:rFonts w:ascii="Times New Roman" w:hAnsi="Times New Roman"/>
        </w:rPr>
        <w:t>2</w:t>
      </w:r>
      <w:r>
        <w:rPr>
          <w:rFonts w:ascii="Times New Roman" w:hAnsi="Times New Roman"/>
        </w:rPr>
        <w:t>.</w:t>
      </w:r>
      <w:r>
        <w:rPr>
          <w:rFonts w:ascii="Times New Roman" w:hAnsi="Times New Roman"/>
        </w:rPr>
        <w:tab/>
      </w:r>
      <w:r w:rsidR="00882083">
        <w:rPr>
          <w:rFonts w:ascii="Times New Roman" w:hAnsi="Times New Roman"/>
        </w:rPr>
        <w:t xml:space="preserve">The primer shall be applied by </w:t>
      </w:r>
      <w:proofErr w:type="gramStart"/>
      <w:r w:rsidR="00BB227E">
        <w:rPr>
          <w:rFonts w:ascii="Times New Roman" w:hAnsi="Times New Roman"/>
        </w:rPr>
        <w:t>1/8 inch</w:t>
      </w:r>
      <w:proofErr w:type="gramEnd"/>
      <w:r w:rsidR="00BB227E">
        <w:rPr>
          <w:rFonts w:ascii="Times New Roman" w:hAnsi="Times New Roman"/>
        </w:rPr>
        <w:t xml:space="preserve"> notched</w:t>
      </w:r>
      <w:r w:rsidR="00882083">
        <w:rPr>
          <w:rFonts w:ascii="Times New Roman" w:hAnsi="Times New Roman"/>
        </w:rPr>
        <w:t xml:space="preserve"> squeegee and back rolled at the rate of 200-250 sf/gal to yield a dry film thickness of </w:t>
      </w:r>
      <w:r w:rsidR="00BB227E">
        <w:rPr>
          <w:rFonts w:ascii="Times New Roman" w:hAnsi="Times New Roman"/>
        </w:rPr>
        <w:t>4</w:t>
      </w:r>
      <w:r w:rsidR="00882083">
        <w:rPr>
          <w:rFonts w:ascii="Times New Roman" w:hAnsi="Times New Roman"/>
        </w:rPr>
        <w:t xml:space="preserve"> mils.</w:t>
      </w:r>
    </w:p>
    <w:p w14:paraId="1F322138" w14:textId="77777777" w:rsidR="002C7D48" w:rsidRDefault="00882083" w:rsidP="00882083">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61312E85" w14:textId="77777777" w:rsidR="0041228B" w:rsidRDefault="00E65939">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1665DB">
        <w:rPr>
          <w:rFonts w:ascii="Times New Roman" w:hAnsi="Times New Roman"/>
        </w:rPr>
        <w:t>C.</w:t>
      </w:r>
      <w:r w:rsidR="001665DB">
        <w:rPr>
          <w:rFonts w:ascii="Times New Roman" w:hAnsi="Times New Roman"/>
        </w:rPr>
        <w:tab/>
        <w:t>B</w:t>
      </w:r>
      <w:r w:rsidR="00882083">
        <w:rPr>
          <w:rFonts w:ascii="Times New Roman" w:hAnsi="Times New Roman"/>
        </w:rPr>
        <w:t>roadcas</w:t>
      </w:r>
      <w:r w:rsidR="00FD1CA7">
        <w:rPr>
          <w:rFonts w:ascii="Times New Roman" w:hAnsi="Times New Roman"/>
        </w:rPr>
        <w:t>t</w:t>
      </w:r>
      <w:r w:rsidR="001665DB">
        <w:rPr>
          <w:rFonts w:ascii="Times New Roman" w:hAnsi="Times New Roman"/>
        </w:rPr>
        <w:t xml:space="preserve"> Coat</w:t>
      </w:r>
    </w:p>
    <w:p w14:paraId="36D2819A" w14:textId="77777777" w:rsidR="00FD1CA7" w:rsidRDefault="0041228B" w:rsidP="00FD1CA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D1CA7">
        <w:rPr>
          <w:rFonts w:ascii="Times New Roman" w:hAnsi="Times New Roman"/>
        </w:rPr>
        <w:t>1.</w:t>
      </w:r>
      <w:r w:rsidR="00FD1CA7">
        <w:rPr>
          <w:rFonts w:ascii="Times New Roman" w:hAnsi="Times New Roman"/>
        </w:rPr>
        <w:tab/>
        <w:t xml:space="preserve">The broadcast coat shall be applied as a double broadcast system as specified by the Architect.  </w:t>
      </w:r>
    </w:p>
    <w:p w14:paraId="44C2D041" w14:textId="77777777" w:rsidR="00FD1CA7" w:rsidRDefault="00FD1CA7" w:rsidP="00FD1CA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broadcast coat shall be comprised of two components, a resin, and hardener as supplied by the Manufacturer and mixed in the ratio of 2 parts resin to 1 part hardener.</w:t>
      </w:r>
    </w:p>
    <w:p w14:paraId="00BC2941" w14:textId="77777777" w:rsidR="00FD1CA7" w:rsidRDefault="00FD1CA7" w:rsidP="00FD1CA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The resin shall be added to the hardener and thoroughly mixed by suitably approved mechanical means.  </w:t>
      </w:r>
    </w:p>
    <w:p w14:paraId="4D875BB5" w14:textId="77777777" w:rsidR="00FD1CA7" w:rsidRDefault="00FD1CA7" w:rsidP="00FD1CA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broadcast coat shall be applied over horizontal surfaces using “v” notched squeegee and back rolled at the rate of </w:t>
      </w:r>
      <w:r w:rsidR="0073529C">
        <w:rPr>
          <w:rFonts w:ascii="Times New Roman" w:hAnsi="Times New Roman"/>
        </w:rPr>
        <w:t>90-100</w:t>
      </w:r>
      <w:r>
        <w:rPr>
          <w:rFonts w:ascii="Times New Roman" w:hAnsi="Times New Roman"/>
        </w:rPr>
        <w:t xml:space="preserve"> sf/gal.</w:t>
      </w:r>
    </w:p>
    <w:p w14:paraId="5CD61854" w14:textId="77777777" w:rsidR="00FD1CA7" w:rsidRPr="00793BB2" w:rsidRDefault="00FD1CA7" w:rsidP="00FD1CA7">
      <w:pPr>
        <w:numPr>
          <w:ilvl w:val="0"/>
          <w:numId w:val="25"/>
        </w:numPr>
        <w:tabs>
          <w:tab w:val="clear" w:pos="360"/>
          <w:tab w:val="left" w:pos="576"/>
          <w:tab w:val="num" w:pos="936"/>
          <w:tab w:val="left" w:pos="1008"/>
          <w:tab w:val="left" w:pos="1440"/>
          <w:tab w:val="left" w:pos="1728"/>
          <w:tab w:val="left" w:pos="2016"/>
          <w:tab w:val="left" w:pos="2304"/>
        </w:tabs>
        <w:ind w:left="936"/>
        <w:rPr>
          <w:rFonts w:ascii="Times New Roman" w:hAnsi="Times New Roman"/>
        </w:rPr>
      </w:pPr>
      <w:r>
        <w:rPr>
          <w:rFonts w:ascii="Times New Roman" w:hAnsi="Times New Roman"/>
        </w:rPr>
        <w:tab/>
      </w:r>
      <w:r>
        <w:rPr>
          <w:rFonts w:ascii="Times New Roman" w:hAnsi="Times New Roman"/>
        </w:rPr>
        <w:tab/>
        <w:t>5</w:t>
      </w:r>
      <w:r w:rsidRPr="00793BB2">
        <w:rPr>
          <w:rFonts w:ascii="Times New Roman" w:hAnsi="Times New Roman"/>
        </w:rPr>
        <w:t>.</w:t>
      </w:r>
      <w:r w:rsidRPr="00793BB2">
        <w:rPr>
          <w:rFonts w:ascii="Times New Roman" w:hAnsi="Times New Roman"/>
        </w:rPr>
        <w:tab/>
        <w:t xml:space="preserve">Colored quartz aggregate shall be broadcast to excess into the wet material at the rate of </w:t>
      </w:r>
      <w:r>
        <w:rPr>
          <w:rFonts w:ascii="Times New Roman" w:hAnsi="Times New Roman"/>
        </w:rPr>
        <w:t>0.5 lbs/sf.</w:t>
      </w:r>
      <w:r w:rsidRPr="00793BB2">
        <w:rPr>
          <w:rFonts w:ascii="Times New Roman" w:hAnsi="Times New Roman"/>
        </w:rPr>
        <w:t xml:space="preserve"> </w:t>
      </w:r>
      <w:r>
        <w:rPr>
          <w:rFonts w:ascii="Times New Roman" w:hAnsi="Times New Roman"/>
        </w:rPr>
        <w:t xml:space="preserve">                                            </w:t>
      </w:r>
    </w:p>
    <w:p w14:paraId="1C703133" w14:textId="77777777" w:rsidR="00FD1CA7" w:rsidRDefault="00FD1CA7" w:rsidP="00FD1CA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6.</w:t>
      </w:r>
      <w:r>
        <w:rPr>
          <w:rFonts w:ascii="Times New Roman" w:hAnsi="Times New Roman"/>
        </w:rPr>
        <w:tab/>
        <w:t xml:space="preserve"> Allow material to fully cure.  Vacuum, sweep and/or blow to remove all loose aggregate.</w:t>
      </w:r>
    </w:p>
    <w:p w14:paraId="171C2D79" w14:textId="77777777" w:rsidR="00FD1CA7" w:rsidRDefault="00FD1CA7" w:rsidP="00FD1CA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Apply a second coat of resin with a coverage rate of </w:t>
      </w:r>
      <w:r w:rsidR="0073529C">
        <w:rPr>
          <w:rFonts w:ascii="Times New Roman" w:hAnsi="Times New Roman"/>
        </w:rPr>
        <w:t>50</w:t>
      </w:r>
      <w:r>
        <w:rPr>
          <w:rFonts w:ascii="Times New Roman" w:hAnsi="Times New Roman"/>
        </w:rPr>
        <w:t xml:space="preserve"> sf/gal and broadcast aggregate to excess at the rate of 0.5 lbs/sf.</w:t>
      </w:r>
    </w:p>
    <w:p w14:paraId="2F093A6C" w14:textId="77777777" w:rsidR="00FD1CA7" w:rsidRDefault="00FD1CA7" w:rsidP="00FD1CA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8.</w:t>
      </w:r>
      <w:r>
        <w:rPr>
          <w:rFonts w:ascii="Times New Roman" w:hAnsi="Times New Roman"/>
        </w:rPr>
        <w:tab/>
        <w:t>Allow material to fully cure.  Vacuum, sweep and/or blow to remove all loose aggregate.</w:t>
      </w:r>
    </w:p>
    <w:p w14:paraId="1013154F" w14:textId="77777777" w:rsidR="00CE2AAB" w:rsidRDefault="00CE2AAB">
      <w:pPr>
        <w:tabs>
          <w:tab w:val="left" w:pos="576"/>
          <w:tab w:val="left" w:pos="1008"/>
          <w:tab w:val="left" w:pos="1440"/>
          <w:tab w:val="left" w:pos="1728"/>
          <w:tab w:val="left" w:pos="2016"/>
          <w:tab w:val="left" w:pos="2304"/>
        </w:tabs>
        <w:rPr>
          <w:rFonts w:ascii="Times New Roman" w:hAnsi="Times New Roman"/>
        </w:rPr>
      </w:pPr>
    </w:p>
    <w:p w14:paraId="47252388" w14:textId="77777777" w:rsidR="00D15EA5" w:rsidRDefault="0041228B" w:rsidP="00D15EA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D15EA5">
        <w:rPr>
          <w:rFonts w:ascii="Times New Roman" w:hAnsi="Times New Roman"/>
        </w:rPr>
        <w:t>D.</w:t>
      </w:r>
      <w:r w:rsidR="00D15EA5">
        <w:rPr>
          <w:rFonts w:ascii="Times New Roman" w:hAnsi="Times New Roman"/>
        </w:rPr>
        <w:tab/>
        <w:t>Grout Coat</w:t>
      </w:r>
    </w:p>
    <w:p w14:paraId="76D0FC35" w14:textId="77777777" w:rsidR="00D15EA5" w:rsidRDefault="00D15EA5" w:rsidP="00D15EA5">
      <w:pPr>
        <w:tabs>
          <w:tab w:val="left" w:pos="576"/>
          <w:tab w:val="left" w:pos="1008"/>
          <w:tab w:val="left" w:pos="1728"/>
          <w:tab w:val="left" w:pos="2016"/>
          <w:tab w:val="left" w:pos="2304"/>
        </w:tabs>
        <w:ind w:left="1440" w:hanging="435"/>
        <w:rPr>
          <w:rFonts w:ascii="Times New Roman" w:hAnsi="Times New Roman"/>
        </w:rPr>
      </w:pPr>
      <w:r>
        <w:rPr>
          <w:rFonts w:ascii="Times New Roman" w:hAnsi="Times New Roman"/>
        </w:rPr>
        <w:t>1.</w:t>
      </w:r>
      <w:r>
        <w:rPr>
          <w:rFonts w:ascii="Times New Roman" w:hAnsi="Times New Roman"/>
        </w:rPr>
        <w:tab/>
        <w:t>The grout coat shall be comprised of a liquid resin and a liquid hardener that is mixed in the ratio of 1 part hardener to 2 parts resin and installed per the manufacturer’s recommendations.</w:t>
      </w:r>
    </w:p>
    <w:p w14:paraId="4A687B5C" w14:textId="77777777" w:rsidR="00D15EA5" w:rsidRDefault="00D15EA5" w:rsidP="00D15EA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The grout coat shall be squeegee applied and back rolled with a coverage rate of </w:t>
      </w:r>
      <w:r w:rsidR="0073529C">
        <w:rPr>
          <w:rFonts w:ascii="Times New Roman" w:hAnsi="Times New Roman"/>
        </w:rPr>
        <w:t>50</w:t>
      </w:r>
      <w:r>
        <w:rPr>
          <w:rFonts w:ascii="Times New Roman" w:hAnsi="Times New Roman"/>
        </w:rPr>
        <w:t xml:space="preserve"> sf/gal.</w:t>
      </w:r>
    </w:p>
    <w:p w14:paraId="255146E0" w14:textId="77777777" w:rsidR="00C56369" w:rsidRDefault="00C56369" w:rsidP="00D15EA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***Specifiers Note*** If an orange peel texture is desired, a second grout coat of epoxy should be applied at </w:t>
      </w:r>
      <w:r w:rsidR="0073529C">
        <w:rPr>
          <w:rFonts w:ascii="Times New Roman" w:hAnsi="Times New Roman"/>
        </w:rPr>
        <w:t xml:space="preserve">70 </w:t>
      </w:r>
      <w:r>
        <w:rPr>
          <w:rFonts w:ascii="Times New Roman" w:hAnsi="Times New Roman"/>
        </w:rPr>
        <w:t>sf/gal.</w:t>
      </w:r>
    </w:p>
    <w:p w14:paraId="3A18B9AB" w14:textId="77777777" w:rsidR="00D15EA5" w:rsidRDefault="00D15EA5" w:rsidP="00D15EA5">
      <w:pPr>
        <w:tabs>
          <w:tab w:val="left" w:pos="576"/>
          <w:tab w:val="left" w:pos="1008"/>
          <w:tab w:val="left" w:pos="1440"/>
          <w:tab w:val="left" w:pos="1728"/>
          <w:tab w:val="left" w:pos="2016"/>
          <w:tab w:val="left" w:pos="2304"/>
        </w:tabs>
        <w:rPr>
          <w:rFonts w:ascii="Times New Roman" w:hAnsi="Times New Roman"/>
        </w:rPr>
      </w:pPr>
    </w:p>
    <w:p w14:paraId="6197BB19" w14:textId="77777777" w:rsidR="00D15EA5" w:rsidRDefault="00D15EA5" w:rsidP="00D15EA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E.</w:t>
      </w:r>
      <w:r>
        <w:rPr>
          <w:rFonts w:ascii="Times New Roman" w:hAnsi="Times New Roman"/>
        </w:rPr>
        <w:tab/>
        <w:t>Topcoat</w:t>
      </w:r>
    </w:p>
    <w:p w14:paraId="14F19017" w14:textId="77777777" w:rsidR="00B67F73" w:rsidRDefault="00D15EA5"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B67F73">
        <w:rPr>
          <w:rFonts w:ascii="Times New Roman" w:hAnsi="Times New Roman"/>
        </w:rPr>
        <w:t>The topcoat of Armor Top shall be roller applied at the rate of 500 sf/gal to yield a dry film thickness of 3 mils.</w:t>
      </w:r>
    </w:p>
    <w:p w14:paraId="12318C50" w14:textId="77777777" w:rsidR="00B67F73" w:rsidRDefault="00B67F73"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topcoat shall be comprised of a liquid resin, hardener and grit that is mixed per the manufacturer’s instructions.</w:t>
      </w:r>
    </w:p>
    <w:p w14:paraId="11E09742" w14:textId="77777777" w:rsidR="00C56369" w:rsidRDefault="00D15EA5" w:rsidP="00D15EA5">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3</w:t>
      </w:r>
      <w:r w:rsidR="00CB68A3">
        <w:rPr>
          <w:rFonts w:ascii="Times New Roman" w:hAnsi="Times New Roman"/>
        </w:rPr>
        <w:t>.</w:t>
      </w:r>
      <w:r>
        <w:rPr>
          <w:rFonts w:ascii="Times New Roman" w:hAnsi="Times New Roman"/>
        </w:rPr>
        <w:t xml:space="preserve">     </w:t>
      </w:r>
      <w:r w:rsidR="00CB68A3">
        <w:rPr>
          <w:rFonts w:ascii="Times New Roman" w:hAnsi="Times New Roman"/>
        </w:rPr>
        <w:t xml:space="preserve"> </w:t>
      </w:r>
      <w:r>
        <w:rPr>
          <w:rFonts w:ascii="Times New Roman" w:hAnsi="Times New Roman"/>
        </w:rPr>
        <w:t xml:space="preserve">The finish floor will have a nominal thickness of </w:t>
      </w:r>
      <w:r w:rsidR="0073529C">
        <w:rPr>
          <w:rFonts w:ascii="Times New Roman" w:hAnsi="Times New Roman"/>
        </w:rPr>
        <w:t>3/16</w:t>
      </w:r>
      <w:r>
        <w:rPr>
          <w:rFonts w:ascii="Times New Roman" w:hAnsi="Times New Roman"/>
        </w:rPr>
        <w:t xml:space="preserve"> inch.</w:t>
      </w:r>
    </w:p>
    <w:p w14:paraId="7017694F" w14:textId="77777777" w:rsidR="00C56369" w:rsidRDefault="00C56369" w:rsidP="00D15EA5">
      <w:pPr>
        <w:tabs>
          <w:tab w:val="left" w:pos="576"/>
          <w:tab w:val="left" w:pos="1008"/>
          <w:tab w:val="left" w:pos="1728"/>
          <w:tab w:val="left" w:pos="2016"/>
          <w:tab w:val="left" w:pos="2304"/>
        </w:tabs>
        <w:ind w:left="1005"/>
        <w:rPr>
          <w:rFonts w:ascii="Times New Roman" w:hAnsi="Times New Roman"/>
        </w:rPr>
      </w:pPr>
    </w:p>
    <w:p w14:paraId="4D2FED97" w14:textId="77777777" w:rsidR="00A3209C" w:rsidRDefault="00A3209C" w:rsidP="00D15EA5">
      <w:pPr>
        <w:tabs>
          <w:tab w:val="left" w:pos="576"/>
          <w:tab w:val="left" w:pos="1008"/>
          <w:tab w:val="left" w:pos="1728"/>
          <w:tab w:val="left" w:pos="2016"/>
          <w:tab w:val="left" w:pos="2304"/>
        </w:tabs>
        <w:ind w:left="1005"/>
        <w:rPr>
          <w:rFonts w:ascii="Times New Roman" w:hAnsi="Times New Roman"/>
        </w:rPr>
      </w:pPr>
    </w:p>
    <w:p w14:paraId="42BA974B" w14:textId="77777777" w:rsidR="00A3209C" w:rsidRDefault="00A3209C" w:rsidP="00A3209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0B4ADF22" w14:textId="77777777" w:rsidR="00A3209C" w:rsidRDefault="00A3209C" w:rsidP="00A3209C">
      <w:pPr>
        <w:tabs>
          <w:tab w:val="left" w:pos="576"/>
          <w:tab w:val="left" w:pos="1008"/>
          <w:tab w:val="left" w:pos="1440"/>
          <w:tab w:val="left" w:pos="1728"/>
          <w:tab w:val="left" w:pos="2016"/>
          <w:tab w:val="left" w:pos="2304"/>
        </w:tabs>
        <w:rPr>
          <w:rFonts w:ascii="Times New Roman" w:hAnsi="Times New Roman"/>
        </w:rPr>
      </w:pPr>
    </w:p>
    <w:p w14:paraId="525EC862" w14:textId="77777777" w:rsidR="00A3209C" w:rsidRDefault="00A3209C" w:rsidP="00A3209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193A37D0" w14:textId="77777777" w:rsidR="00A3209C" w:rsidRDefault="00A3209C" w:rsidP="00A3209C">
      <w:pPr>
        <w:tabs>
          <w:tab w:val="left" w:pos="576"/>
          <w:tab w:val="left" w:pos="1008"/>
          <w:tab w:val="left" w:pos="1440"/>
          <w:tab w:val="left" w:pos="1728"/>
          <w:tab w:val="left" w:pos="2016"/>
          <w:tab w:val="left" w:pos="2304"/>
        </w:tabs>
        <w:ind w:left="900" w:hanging="360"/>
        <w:rPr>
          <w:rFonts w:ascii="Times New Roman" w:hAnsi="Times New Roman"/>
        </w:rPr>
      </w:pPr>
    </w:p>
    <w:p w14:paraId="697BE2BA" w14:textId="77777777" w:rsidR="00A3209C" w:rsidRDefault="00A3209C" w:rsidP="00A3209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50B5F44D" w14:textId="77777777" w:rsidR="00A3209C" w:rsidRDefault="00A3209C" w:rsidP="00A3209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6F6A1C0A" w14:textId="77777777" w:rsidR="00A3209C" w:rsidRDefault="00A3209C" w:rsidP="00A3209C">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54C2A551" w14:textId="77777777" w:rsidR="00A3209C" w:rsidRDefault="00A3209C" w:rsidP="00A3209C">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4A4CEDAA" w14:textId="77777777" w:rsidR="00A3209C" w:rsidRDefault="00A3209C" w:rsidP="00A3209C">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0446796A" w14:textId="77777777" w:rsidR="00C51910" w:rsidRDefault="00A3209C" w:rsidP="00A3209C">
      <w:pPr>
        <w:numPr>
          <w:ilvl w:val="1"/>
          <w:numId w:val="27"/>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1EAC8524" w14:textId="77777777" w:rsidR="00A3209C" w:rsidRDefault="00A3209C" w:rsidP="00A3209C">
      <w:pPr>
        <w:tabs>
          <w:tab w:val="left" w:pos="576"/>
          <w:tab w:val="left" w:pos="1008"/>
          <w:tab w:val="left" w:pos="1440"/>
          <w:tab w:val="left" w:pos="1728"/>
          <w:tab w:val="left" w:pos="2016"/>
          <w:tab w:val="left" w:pos="2304"/>
        </w:tabs>
        <w:rPr>
          <w:rFonts w:ascii="Times New Roman" w:hAnsi="Times New Roman"/>
        </w:rPr>
      </w:pPr>
    </w:p>
    <w:p w14:paraId="5B7C814E"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52797543"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3FF56995" w14:textId="77777777" w:rsidR="00542CC1" w:rsidRDefault="00542CC1">
      <w:pPr>
        <w:tabs>
          <w:tab w:val="left" w:pos="576"/>
          <w:tab w:val="left" w:pos="1008"/>
          <w:tab w:val="left" w:pos="1440"/>
          <w:tab w:val="left" w:pos="1728"/>
          <w:tab w:val="left" w:pos="2016"/>
          <w:tab w:val="left" w:pos="2304"/>
        </w:tabs>
        <w:ind w:left="1008" w:hanging="1008"/>
        <w:rPr>
          <w:rFonts w:ascii="Arial" w:hAnsi="Arial"/>
        </w:rPr>
      </w:pPr>
    </w:p>
    <w:p w14:paraId="189462B5" w14:textId="77777777" w:rsidR="00944377" w:rsidRDefault="00944377" w:rsidP="00944377">
      <w:pPr>
        <w:tabs>
          <w:tab w:val="left" w:pos="576"/>
          <w:tab w:val="left" w:pos="1008"/>
          <w:tab w:val="left" w:pos="1440"/>
          <w:tab w:val="left" w:pos="1728"/>
          <w:tab w:val="left" w:pos="2016"/>
          <w:tab w:val="left" w:pos="2304"/>
        </w:tabs>
        <w:jc w:val="center"/>
        <w:rPr>
          <w:rFonts w:ascii="Arial" w:hAnsi="Arial"/>
          <w:sz w:val="12"/>
        </w:rPr>
      </w:pPr>
    </w:p>
    <w:p w14:paraId="0F9B8BA7" w14:textId="2E732600" w:rsidR="0041228B" w:rsidRDefault="00542CC1" w:rsidP="00BC7540">
      <w:pPr>
        <w:tabs>
          <w:tab w:val="left" w:pos="576"/>
          <w:tab w:val="left" w:pos="1008"/>
          <w:tab w:val="left" w:pos="1440"/>
          <w:tab w:val="left" w:pos="1728"/>
          <w:tab w:val="left" w:pos="2016"/>
          <w:tab w:val="left" w:pos="2304"/>
        </w:tabs>
        <w:rPr>
          <w:rFonts w:ascii="Arial" w:hAnsi="Arial"/>
          <w:sz w:val="12"/>
        </w:rPr>
      </w:pPr>
      <w:r>
        <w:rPr>
          <w:rFonts w:ascii="Arial" w:hAnsi="Arial"/>
          <w:color w:val="000000"/>
          <w:sz w:val="12"/>
        </w:rPr>
        <w:t>2025</w:t>
      </w:r>
      <w:r w:rsidR="00CB1425">
        <w:rPr>
          <w:rFonts w:ascii="Arial" w:hAnsi="Arial"/>
          <w:color w:val="000000"/>
          <w:sz w:val="12"/>
        </w:rPr>
        <w:t>/</w:t>
      </w:r>
      <w:r>
        <w:rPr>
          <w:rFonts w:ascii="Arial" w:hAnsi="Arial"/>
          <w:color w:val="000000"/>
          <w:sz w:val="12"/>
        </w:rPr>
        <w:t>RESUFLOR DECO QUARTZ</w:t>
      </w:r>
      <w:r w:rsidR="00CB1425">
        <w:rPr>
          <w:rFonts w:ascii="Arial" w:hAnsi="Arial"/>
          <w:color w:val="000000"/>
          <w:sz w:val="12"/>
        </w:rPr>
        <w:t xml:space="preserve"> Q</w:t>
      </w:r>
      <w:r w:rsidR="0073529C">
        <w:rPr>
          <w:rFonts w:ascii="Arial" w:hAnsi="Arial"/>
          <w:color w:val="000000"/>
          <w:sz w:val="12"/>
        </w:rPr>
        <w:t>11</w:t>
      </w:r>
      <w:r w:rsidR="00CB1425">
        <w:rPr>
          <w:rFonts w:ascii="Arial" w:hAnsi="Arial"/>
          <w:color w:val="000000"/>
          <w:sz w:val="12"/>
        </w:rPr>
        <w:t xml:space="preserve"> STANDARD SPECIFICATION</w:t>
      </w:r>
    </w:p>
    <w:sectPr w:rsidR="0041228B" w:rsidSect="001A49EE">
      <w:headerReference w:type="default" r:id="rId11"/>
      <w:footerReference w:type="default" r:id="rId12"/>
      <w:headerReference w:type="first" r:id="rId13"/>
      <w:footerReference w:type="first" r:id="rId14"/>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971A" w14:textId="77777777" w:rsidR="00836E92" w:rsidRDefault="00836E92">
      <w:r>
        <w:separator/>
      </w:r>
    </w:p>
  </w:endnote>
  <w:endnote w:type="continuationSeparator" w:id="0">
    <w:p w14:paraId="23864544" w14:textId="77777777" w:rsidR="00836E92" w:rsidRDefault="0083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54FC" w14:textId="6B39C584" w:rsidR="0072259F" w:rsidRDefault="003C0143">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ab/>
    </w:r>
    <w:r>
      <w:tab/>
    </w:r>
    <w:r>
      <w:tab/>
    </w:r>
    <w:r>
      <w:tab/>
    </w:r>
    <w:r>
      <w:tab/>
    </w:r>
    <w:r>
      <w:tab/>
    </w:r>
    <w:r>
      <w:tab/>
    </w:r>
    <w:r>
      <w:tab/>
    </w:r>
    <w:r w:rsidR="00531C18">
      <w:t>Sherwin-Williams Co. -</w:t>
    </w:r>
    <w:r w:rsidR="0072259F">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082D" w14:textId="77777777" w:rsidR="0072259F" w:rsidRDefault="0072259F" w:rsidP="007012C3">
    <w:pPr>
      <w:pStyle w:val="Footer"/>
      <w:pBdr>
        <w:top w:val="single" w:sz="18" w:space="0" w:color="auto"/>
      </w:pBdr>
      <w:tabs>
        <w:tab w:val="left" w:pos="6480"/>
      </w:tabs>
      <w:jc w:val="right"/>
    </w:pPr>
    <w:r>
      <w:t xml:space="preserve">DUR-A-FLEX, Inc. STANDARD SPECIFICATION </w:t>
    </w:r>
  </w:p>
  <w:p w14:paraId="37447732" w14:textId="77777777" w:rsidR="0072259F" w:rsidRDefault="0072259F"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A814" w14:textId="77777777" w:rsidR="00836E92" w:rsidRDefault="00836E92">
      <w:r>
        <w:separator/>
      </w:r>
    </w:p>
  </w:footnote>
  <w:footnote w:type="continuationSeparator" w:id="0">
    <w:p w14:paraId="7FBF84A3" w14:textId="77777777" w:rsidR="00836E92" w:rsidRDefault="00836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EC42" w14:textId="77777777" w:rsidR="0072259F" w:rsidRDefault="00531C18">
    <w:pPr>
      <w:pStyle w:val="Header"/>
      <w:tabs>
        <w:tab w:val="clear" w:pos="8640"/>
        <w:tab w:val="left" w:pos="1620"/>
        <w:tab w:val="right" w:pos="9720"/>
      </w:tabs>
    </w:pPr>
    <w:r>
      <w:rPr>
        <w:b/>
        <w:sz w:val="24"/>
      </w:rPr>
      <w:t>The Sherwin-Williams Co.</w:t>
    </w:r>
    <w:r w:rsidR="0072259F">
      <w:rPr>
        <w:b/>
        <w:sz w:val="24"/>
      </w:rPr>
      <w:tab/>
    </w:r>
    <w:r w:rsidR="0072259F">
      <w:rPr>
        <w:b/>
        <w:sz w:val="24"/>
      </w:rPr>
      <w:tab/>
    </w:r>
    <w:r w:rsidR="0072259F">
      <w:t xml:space="preserve">Page </w:t>
    </w:r>
    <w:r w:rsidR="0072259F">
      <w:fldChar w:fldCharType="begin"/>
    </w:r>
    <w:r w:rsidR="0072259F">
      <w:instrText>PAGE</w:instrText>
    </w:r>
    <w:r w:rsidR="0072259F">
      <w:fldChar w:fldCharType="separate"/>
    </w:r>
    <w:r w:rsidR="001A49EE">
      <w:rPr>
        <w:noProof/>
      </w:rPr>
      <w:t>2</w:t>
    </w:r>
    <w:r w:rsidR="0072259F">
      <w:fldChar w:fldCharType="end"/>
    </w:r>
    <w:r w:rsidR="0072259F">
      <w:t xml:space="preserve"> of 5</w:t>
    </w:r>
  </w:p>
  <w:p w14:paraId="27C49697" w14:textId="77777777" w:rsidR="0072259F" w:rsidRDefault="0072259F">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72259F" w14:paraId="25B1F8F8" w14:textId="77777777">
      <w:tblPrEx>
        <w:tblCellMar>
          <w:top w:w="0" w:type="dxa"/>
          <w:bottom w:w="0" w:type="dxa"/>
        </w:tblCellMar>
      </w:tblPrEx>
      <w:trPr>
        <w:cantSplit/>
      </w:trPr>
      <w:tc>
        <w:tcPr>
          <w:tcW w:w="5040" w:type="dxa"/>
        </w:tcPr>
        <w:p w14:paraId="50A1E705" w14:textId="77777777" w:rsidR="0072259F" w:rsidRDefault="0072259F">
          <w:pPr>
            <w:pStyle w:val="Header"/>
            <w:ind w:left="-90"/>
            <w:rPr>
              <w:b/>
              <w:sz w:val="24"/>
            </w:rPr>
          </w:pPr>
          <w:r>
            <w:rPr>
              <w:b/>
              <w:sz w:val="24"/>
            </w:rPr>
            <w:t>DUR-A-FLEX, Inc.</w:t>
          </w:r>
        </w:p>
      </w:tc>
      <w:tc>
        <w:tcPr>
          <w:tcW w:w="5112" w:type="dxa"/>
        </w:tcPr>
        <w:p w14:paraId="6E289390" w14:textId="77777777" w:rsidR="0072259F" w:rsidRDefault="0072259F">
          <w:pPr>
            <w:pStyle w:val="Header"/>
            <w:ind w:right="-36"/>
            <w:jc w:val="right"/>
          </w:pPr>
          <w:r>
            <w:t xml:space="preserve">Page </w:t>
          </w:r>
          <w:r>
            <w:fldChar w:fldCharType="begin"/>
          </w:r>
          <w:r>
            <w:instrText>PAGE</w:instrText>
          </w:r>
          <w:r>
            <w:fldChar w:fldCharType="separate"/>
          </w:r>
          <w:r w:rsidR="001A49EE">
            <w:rPr>
              <w:noProof/>
            </w:rPr>
            <w:t>1</w:t>
          </w:r>
          <w:r>
            <w:fldChar w:fldCharType="end"/>
          </w:r>
          <w:r>
            <w:t xml:space="preserve"> of 5</w:t>
          </w:r>
        </w:p>
      </w:tc>
    </w:tr>
  </w:tbl>
  <w:p w14:paraId="37A90D19" w14:textId="77777777" w:rsidR="0072259F" w:rsidRDefault="0072259F">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9594926"/>
    <w:multiLevelType w:val="multilevel"/>
    <w:tmpl w:val="FDDA5FC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775520067">
    <w:abstractNumId w:val="21"/>
  </w:num>
  <w:num w:numId="2" w16cid:durableId="1438478271">
    <w:abstractNumId w:val="5"/>
  </w:num>
  <w:num w:numId="3" w16cid:durableId="1194920326">
    <w:abstractNumId w:val="20"/>
  </w:num>
  <w:num w:numId="4" w16cid:durableId="36317160">
    <w:abstractNumId w:val="0"/>
  </w:num>
  <w:num w:numId="5" w16cid:durableId="944313068">
    <w:abstractNumId w:val="6"/>
  </w:num>
  <w:num w:numId="6" w16cid:durableId="264504768">
    <w:abstractNumId w:val="15"/>
  </w:num>
  <w:num w:numId="7" w16cid:durableId="1014577799">
    <w:abstractNumId w:val="13"/>
  </w:num>
  <w:num w:numId="8" w16cid:durableId="220403635">
    <w:abstractNumId w:val="10"/>
  </w:num>
  <w:num w:numId="9" w16cid:durableId="1565334010">
    <w:abstractNumId w:val="8"/>
  </w:num>
  <w:num w:numId="10" w16cid:durableId="1075318467">
    <w:abstractNumId w:val="25"/>
  </w:num>
  <w:num w:numId="11" w16cid:durableId="206140304">
    <w:abstractNumId w:val="1"/>
  </w:num>
  <w:num w:numId="12" w16cid:durableId="922371076">
    <w:abstractNumId w:val="23"/>
  </w:num>
  <w:num w:numId="13" w16cid:durableId="100225720">
    <w:abstractNumId w:val="18"/>
    <w:lvlOverride w:ilvl="0">
      <w:startOverride w:val="1"/>
    </w:lvlOverride>
  </w:num>
  <w:num w:numId="14" w16cid:durableId="880673400">
    <w:abstractNumId w:val="3"/>
  </w:num>
  <w:num w:numId="15" w16cid:durableId="1583903602">
    <w:abstractNumId w:val="11"/>
  </w:num>
  <w:num w:numId="16" w16cid:durableId="512571019">
    <w:abstractNumId w:val="14"/>
  </w:num>
  <w:num w:numId="17" w16cid:durableId="962226095">
    <w:abstractNumId w:val="4"/>
  </w:num>
  <w:num w:numId="18" w16cid:durableId="1688022795">
    <w:abstractNumId w:val="22"/>
  </w:num>
  <w:num w:numId="19" w16cid:durableId="51315984">
    <w:abstractNumId w:val="12"/>
  </w:num>
  <w:num w:numId="20" w16cid:durableId="1858688887">
    <w:abstractNumId w:val="16"/>
  </w:num>
  <w:num w:numId="21" w16cid:durableId="695009337">
    <w:abstractNumId w:val="9"/>
  </w:num>
  <w:num w:numId="22" w16cid:durableId="917596584">
    <w:abstractNumId w:val="7"/>
  </w:num>
  <w:num w:numId="23" w16cid:durableId="660624571">
    <w:abstractNumId w:val="24"/>
  </w:num>
  <w:num w:numId="24" w16cid:durableId="1498154598">
    <w:abstractNumId w:val="19"/>
  </w:num>
  <w:num w:numId="25" w16cid:durableId="497379373">
    <w:abstractNumId w:val="17"/>
  </w:num>
  <w:num w:numId="26" w16cid:durableId="108445656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4939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7CB0"/>
    <w:rsid w:val="000122EF"/>
    <w:rsid w:val="000300E1"/>
    <w:rsid w:val="00045360"/>
    <w:rsid w:val="000454E9"/>
    <w:rsid w:val="000551B5"/>
    <w:rsid w:val="00055FF7"/>
    <w:rsid w:val="00060DEE"/>
    <w:rsid w:val="000632E0"/>
    <w:rsid w:val="000675E7"/>
    <w:rsid w:val="00067C20"/>
    <w:rsid w:val="0008189F"/>
    <w:rsid w:val="0009224B"/>
    <w:rsid w:val="000A28CE"/>
    <w:rsid w:val="000C48E3"/>
    <w:rsid w:val="000F0D7D"/>
    <w:rsid w:val="000F1145"/>
    <w:rsid w:val="000F1CE7"/>
    <w:rsid w:val="00125772"/>
    <w:rsid w:val="00126EE1"/>
    <w:rsid w:val="00150B10"/>
    <w:rsid w:val="00151521"/>
    <w:rsid w:val="00156335"/>
    <w:rsid w:val="0016142E"/>
    <w:rsid w:val="001665DB"/>
    <w:rsid w:val="001A36E8"/>
    <w:rsid w:val="001A4236"/>
    <w:rsid w:val="001A49EE"/>
    <w:rsid w:val="001B5A25"/>
    <w:rsid w:val="00252884"/>
    <w:rsid w:val="00273D6F"/>
    <w:rsid w:val="00282174"/>
    <w:rsid w:val="002C1A58"/>
    <w:rsid w:val="002C3825"/>
    <w:rsid w:val="002C3E92"/>
    <w:rsid w:val="002C5E6F"/>
    <w:rsid w:val="002C7D48"/>
    <w:rsid w:val="002D5198"/>
    <w:rsid w:val="002E3BFC"/>
    <w:rsid w:val="002F0949"/>
    <w:rsid w:val="002F1580"/>
    <w:rsid w:val="002F3D5A"/>
    <w:rsid w:val="0030792D"/>
    <w:rsid w:val="003208C8"/>
    <w:rsid w:val="0032097D"/>
    <w:rsid w:val="0033069C"/>
    <w:rsid w:val="00331936"/>
    <w:rsid w:val="00332D69"/>
    <w:rsid w:val="00361A21"/>
    <w:rsid w:val="003756EE"/>
    <w:rsid w:val="00380959"/>
    <w:rsid w:val="00380D9C"/>
    <w:rsid w:val="0038325B"/>
    <w:rsid w:val="003933C4"/>
    <w:rsid w:val="003A015E"/>
    <w:rsid w:val="003B1A30"/>
    <w:rsid w:val="003C0143"/>
    <w:rsid w:val="003C57B8"/>
    <w:rsid w:val="003D2743"/>
    <w:rsid w:val="003D5010"/>
    <w:rsid w:val="003D7901"/>
    <w:rsid w:val="003F1164"/>
    <w:rsid w:val="0041228B"/>
    <w:rsid w:val="004401C6"/>
    <w:rsid w:val="004428E0"/>
    <w:rsid w:val="00445636"/>
    <w:rsid w:val="00445C1F"/>
    <w:rsid w:val="00452F3C"/>
    <w:rsid w:val="00453FB7"/>
    <w:rsid w:val="00454D29"/>
    <w:rsid w:val="00457BAE"/>
    <w:rsid w:val="00465819"/>
    <w:rsid w:val="00472F25"/>
    <w:rsid w:val="00472FB0"/>
    <w:rsid w:val="00473FFE"/>
    <w:rsid w:val="0047759B"/>
    <w:rsid w:val="00497952"/>
    <w:rsid w:val="004A3E23"/>
    <w:rsid w:val="004A4B9B"/>
    <w:rsid w:val="004B4091"/>
    <w:rsid w:val="004C0501"/>
    <w:rsid w:val="004D551C"/>
    <w:rsid w:val="004F7636"/>
    <w:rsid w:val="00531C18"/>
    <w:rsid w:val="00542835"/>
    <w:rsid w:val="00542CC1"/>
    <w:rsid w:val="00552311"/>
    <w:rsid w:val="005A06C6"/>
    <w:rsid w:val="005A6052"/>
    <w:rsid w:val="005D2EC0"/>
    <w:rsid w:val="005E7F54"/>
    <w:rsid w:val="0061180D"/>
    <w:rsid w:val="006256E7"/>
    <w:rsid w:val="00630549"/>
    <w:rsid w:val="00632E09"/>
    <w:rsid w:val="0064303B"/>
    <w:rsid w:val="006473F5"/>
    <w:rsid w:val="006555AC"/>
    <w:rsid w:val="0066332F"/>
    <w:rsid w:val="006754F2"/>
    <w:rsid w:val="00682C4A"/>
    <w:rsid w:val="00683506"/>
    <w:rsid w:val="00686E6F"/>
    <w:rsid w:val="00695AF2"/>
    <w:rsid w:val="006A37F5"/>
    <w:rsid w:val="006A70CC"/>
    <w:rsid w:val="006B24C7"/>
    <w:rsid w:val="006F62ED"/>
    <w:rsid w:val="007012C3"/>
    <w:rsid w:val="007047AB"/>
    <w:rsid w:val="00714243"/>
    <w:rsid w:val="00716432"/>
    <w:rsid w:val="0072259F"/>
    <w:rsid w:val="0073529C"/>
    <w:rsid w:val="00737CB0"/>
    <w:rsid w:val="007466AB"/>
    <w:rsid w:val="00751822"/>
    <w:rsid w:val="00755638"/>
    <w:rsid w:val="0076684A"/>
    <w:rsid w:val="0076766D"/>
    <w:rsid w:val="007713A6"/>
    <w:rsid w:val="00775DDD"/>
    <w:rsid w:val="00785B07"/>
    <w:rsid w:val="00793477"/>
    <w:rsid w:val="007A3D47"/>
    <w:rsid w:val="007B7974"/>
    <w:rsid w:val="007D30FE"/>
    <w:rsid w:val="007D4803"/>
    <w:rsid w:val="007F1354"/>
    <w:rsid w:val="007F1EDB"/>
    <w:rsid w:val="007F2867"/>
    <w:rsid w:val="007F4D7A"/>
    <w:rsid w:val="00810D2A"/>
    <w:rsid w:val="0081241E"/>
    <w:rsid w:val="00824595"/>
    <w:rsid w:val="00824DBD"/>
    <w:rsid w:val="00836E92"/>
    <w:rsid w:val="00842D23"/>
    <w:rsid w:val="008568F4"/>
    <w:rsid w:val="00857C59"/>
    <w:rsid w:val="00862FE2"/>
    <w:rsid w:val="00877F94"/>
    <w:rsid w:val="00882083"/>
    <w:rsid w:val="00893E36"/>
    <w:rsid w:val="008A2A4A"/>
    <w:rsid w:val="008D0A02"/>
    <w:rsid w:val="008D3AEF"/>
    <w:rsid w:val="008E2B10"/>
    <w:rsid w:val="008F5BED"/>
    <w:rsid w:val="00903278"/>
    <w:rsid w:val="00922F41"/>
    <w:rsid w:val="00944377"/>
    <w:rsid w:val="00956745"/>
    <w:rsid w:val="009609EB"/>
    <w:rsid w:val="00962607"/>
    <w:rsid w:val="00970C41"/>
    <w:rsid w:val="00970C59"/>
    <w:rsid w:val="00981342"/>
    <w:rsid w:val="00991A47"/>
    <w:rsid w:val="009932DA"/>
    <w:rsid w:val="009A30AD"/>
    <w:rsid w:val="009B2071"/>
    <w:rsid w:val="009B5175"/>
    <w:rsid w:val="009C4F26"/>
    <w:rsid w:val="009D2A83"/>
    <w:rsid w:val="009D3203"/>
    <w:rsid w:val="009D789B"/>
    <w:rsid w:val="009E39BB"/>
    <w:rsid w:val="00A047DB"/>
    <w:rsid w:val="00A06B82"/>
    <w:rsid w:val="00A31F89"/>
    <w:rsid w:val="00A3209C"/>
    <w:rsid w:val="00A32511"/>
    <w:rsid w:val="00A37814"/>
    <w:rsid w:val="00A51D6B"/>
    <w:rsid w:val="00A52B8B"/>
    <w:rsid w:val="00A54A02"/>
    <w:rsid w:val="00A56EC1"/>
    <w:rsid w:val="00A629B1"/>
    <w:rsid w:val="00A777EB"/>
    <w:rsid w:val="00A846AF"/>
    <w:rsid w:val="00A97F85"/>
    <w:rsid w:val="00AA333E"/>
    <w:rsid w:val="00AA61F9"/>
    <w:rsid w:val="00AB3C88"/>
    <w:rsid w:val="00AC328B"/>
    <w:rsid w:val="00AC6269"/>
    <w:rsid w:val="00AF76D0"/>
    <w:rsid w:val="00B26D1E"/>
    <w:rsid w:val="00B35E10"/>
    <w:rsid w:val="00B4104B"/>
    <w:rsid w:val="00B4465A"/>
    <w:rsid w:val="00B52796"/>
    <w:rsid w:val="00B53421"/>
    <w:rsid w:val="00B55587"/>
    <w:rsid w:val="00B67F73"/>
    <w:rsid w:val="00B75420"/>
    <w:rsid w:val="00BA04FF"/>
    <w:rsid w:val="00BB227E"/>
    <w:rsid w:val="00BB2ABB"/>
    <w:rsid w:val="00BB3699"/>
    <w:rsid w:val="00BC6B9F"/>
    <w:rsid w:val="00BC7540"/>
    <w:rsid w:val="00BD0502"/>
    <w:rsid w:val="00BF39CB"/>
    <w:rsid w:val="00BF51CC"/>
    <w:rsid w:val="00BF5991"/>
    <w:rsid w:val="00C15459"/>
    <w:rsid w:val="00C16956"/>
    <w:rsid w:val="00C17200"/>
    <w:rsid w:val="00C24F63"/>
    <w:rsid w:val="00C47536"/>
    <w:rsid w:val="00C51910"/>
    <w:rsid w:val="00C56369"/>
    <w:rsid w:val="00C56ADD"/>
    <w:rsid w:val="00C622E7"/>
    <w:rsid w:val="00C6516B"/>
    <w:rsid w:val="00C85D6C"/>
    <w:rsid w:val="00C87159"/>
    <w:rsid w:val="00CA16E0"/>
    <w:rsid w:val="00CA3CEF"/>
    <w:rsid w:val="00CA6F26"/>
    <w:rsid w:val="00CB1425"/>
    <w:rsid w:val="00CB41DA"/>
    <w:rsid w:val="00CB46F7"/>
    <w:rsid w:val="00CB68A3"/>
    <w:rsid w:val="00CC5F0F"/>
    <w:rsid w:val="00CC606B"/>
    <w:rsid w:val="00CC69EE"/>
    <w:rsid w:val="00CE2AAB"/>
    <w:rsid w:val="00CE4EB0"/>
    <w:rsid w:val="00CE5A16"/>
    <w:rsid w:val="00D15EA5"/>
    <w:rsid w:val="00D369FA"/>
    <w:rsid w:val="00D4555C"/>
    <w:rsid w:val="00D53139"/>
    <w:rsid w:val="00D57439"/>
    <w:rsid w:val="00D65F6A"/>
    <w:rsid w:val="00D720DA"/>
    <w:rsid w:val="00D7565C"/>
    <w:rsid w:val="00D756F7"/>
    <w:rsid w:val="00D77C5B"/>
    <w:rsid w:val="00D90DC7"/>
    <w:rsid w:val="00D916A0"/>
    <w:rsid w:val="00DE47BF"/>
    <w:rsid w:val="00DE5097"/>
    <w:rsid w:val="00E06F96"/>
    <w:rsid w:val="00E174E6"/>
    <w:rsid w:val="00E224C6"/>
    <w:rsid w:val="00E422E5"/>
    <w:rsid w:val="00E44441"/>
    <w:rsid w:val="00E60A5C"/>
    <w:rsid w:val="00E64FE9"/>
    <w:rsid w:val="00E65939"/>
    <w:rsid w:val="00E70F93"/>
    <w:rsid w:val="00E83038"/>
    <w:rsid w:val="00E86A07"/>
    <w:rsid w:val="00EA31F6"/>
    <w:rsid w:val="00EB14E8"/>
    <w:rsid w:val="00EC23FB"/>
    <w:rsid w:val="00ED5454"/>
    <w:rsid w:val="00F06E71"/>
    <w:rsid w:val="00F11220"/>
    <w:rsid w:val="00F14E0B"/>
    <w:rsid w:val="00F24565"/>
    <w:rsid w:val="00F26C70"/>
    <w:rsid w:val="00F3291F"/>
    <w:rsid w:val="00F41F53"/>
    <w:rsid w:val="00F512F3"/>
    <w:rsid w:val="00F71B65"/>
    <w:rsid w:val="00F721E7"/>
    <w:rsid w:val="00F96BF1"/>
    <w:rsid w:val="00FB4BBB"/>
    <w:rsid w:val="00FC5827"/>
    <w:rsid w:val="00FC6733"/>
    <w:rsid w:val="00FC683F"/>
    <w:rsid w:val="00FC692C"/>
    <w:rsid w:val="00FD1CA7"/>
    <w:rsid w:val="00FD275B"/>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9A84AC"/>
  <w15:chartTrackingRefBased/>
  <w15:docId w15:val="{CE7DAC7A-4AA4-4C25-BE6A-66F0060F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16142E"/>
    <w:rPr>
      <w:rFonts w:ascii="Times New Roman" w:hAnsi="Times New Roman"/>
      <w:sz w:val="18"/>
      <w:szCs w:val="18"/>
    </w:rPr>
  </w:style>
  <w:style w:type="character" w:customStyle="1" w:styleId="BalloonTextChar">
    <w:name w:val="Balloon Text Char"/>
    <w:link w:val="BalloonText"/>
    <w:rsid w:val="0016142E"/>
    <w:rPr>
      <w:sz w:val="18"/>
      <w:szCs w:val="18"/>
    </w:rPr>
  </w:style>
  <w:style w:type="character" w:styleId="Hyperlink">
    <w:name w:val="Hyperlink"/>
    <w:rsid w:val="000F0D7D"/>
    <w:rPr>
      <w:color w:val="467886"/>
      <w:u w:val="single"/>
    </w:rPr>
  </w:style>
  <w:style w:type="character" w:styleId="UnresolvedMention">
    <w:name w:val="Unresolved Mention"/>
    <w:uiPriority w:val="99"/>
    <w:semiHidden/>
    <w:unhideWhenUsed/>
    <w:rsid w:val="000F0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657143406">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wflooring@sherwi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b8acfd-ceac-4595-884c-00c82312e68e" xsi:nil="true"/>
    <lcf76f155ced4ddcb4097134ff3c332f xmlns="0f403fc2-ec6f-44fa-9ecb-f5f45fb8f95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AFACAB-8949-4E76-A5C1-E6E6ACF826AF}">
  <ds:schemaRefs>
    <ds:schemaRef ds:uri="http://schemas.microsoft.com/sharepoint/v3/contenttype/forms"/>
  </ds:schemaRefs>
</ds:datastoreItem>
</file>

<file path=customXml/itemProps2.xml><?xml version="1.0" encoding="utf-8"?>
<ds:datastoreItem xmlns:ds="http://schemas.openxmlformats.org/officeDocument/2006/customXml" ds:itemID="{1C5E21EB-EDB9-416E-9D8D-DA0C3F176A0F}"/>
</file>

<file path=customXml/itemProps3.xml><?xml version="1.0" encoding="utf-8"?>
<ds:datastoreItem xmlns:ds="http://schemas.openxmlformats.org/officeDocument/2006/customXml" ds:itemID="{C0527D44-178D-4157-93AE-74FDCAFCCF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2248</Words>
  <Characters>12816</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Date: 10/98</vt:lpstr>
    </vt:vector>
  </TitlesOfParts>
  <LinksUpToDate>false</LinksUpToDate>
  <CharactersWithSpaces>15034</CharactersWithSpaces>
  <SharedDoc>false</SharedDoc>
  <HLinks>
    <vt:vector size="6" baseType="variant">
      <vt:variant>
        <vt:i4>7733340</vt:i4>
      </vt:variant>
      <vt:variant>
        <vt:i4>0</vt:i4>
      </vt:variant>
      <vt:variant>
        <vt:i4>0</vt:i4>
      </vt:variant>
      <vt:variant>
        <vt:i4>5</vt:i4>
      </vt:variant>
      <vt:variant>
        <vt:lpwstr>mailto:swflooring@sherwin.com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2025-06-12T13:25:00Z</dcterms:created>
  <dcterms:modified xsi:type="dcterms:W3CDTF">2025-06-12T13:25:00Z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